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C5E3" w14:textId="77777777" w:rsidR="00095490" w:rsidRPr="00C54350" w:rsidRDefault="00095490" w:rsidP="006A7A66">
      <w:pPr>
        <w:pStyle w:val="HTMLPreformatted"/>
        <w:spacing w:line="276" w:lineRule="auto"/>
        <w:jc w:val="both"/>
        <w:rPr>
          <w:rStyle w:val="y2iqfc"/>
          <w:rFonts w:asciiTheme="minorHAnsi" w:hAnsiTheme="minorHAnsi"/>
          <w:b/>
          <w:color w:val="202124"/>
          <w:sz w:val="36"/>
          <w:szCs w:val="36"/>
          <w:lang w:val="en-US"/>
        </w:rPr>
      </w:pPr>
    </w:p>
    <w:p w14:paraId="6451DBA9" w14:textId="77777777" w:rsidR="00095490" w:rsidRPr="00095490" w:rsidRDefault="00095490" w:rsidP="00095490">
      <w:pPr>
        <w:spacing w:after="0" w:line="240" w:lineRule="auto"/>
        <w:jc w:val="center"/>
        <w:rPr>
          <w:rFonts w:cstheme="minorHAnsi"/>
          <w:b/>
          <w:bCs/>
          <w:color w:val="1F4E79" w:themeColor="accent1" w:themeShade="80"/>
          <w:sz w:val="36"/>
          <w:szCs w:val="36"/>
          <w:lang w:val="en-US"/>
        </w:rPr>
      </w:pPr>
      <w:r w:rsidRPr="00095490">
        <w:rPr>
          <w:rFonts w:cstheme="minorHAnsi"/>
          <w:b/>
          <w:bCs/>
          <w:color w:val="1F4E79" w:themeColor="accent1" w:themeShade="80"/>
          <w:sz w:val="36"/>
          <w:szCs w:val="36"/>
          <w:lang w:val="en-US"/>
        </w:rPr>
        <w:t>Workshop on Turkish Economy</w:t>
      </w:r>
    </w:p>
    <w:p w14:paraId="3364C633" w14:textId="7975769A" w:rsidR="00095490" w:rsidRPr="00095490" w:rsidRDefault="00095490" w:rsidP="00095490">
      <w:pPr>
        <w:spacing w:after="0" w:line="240" w:lineRule="auto"/>
        <w:jc w:val="center"/>
        <w:rPr>
          <w:rFonts w:cstheme="minorHAnsi"/>
          <w:b/>
          <w:bCs/>
          <w:color w:val="1F4E79" w:themeColor="accent1" w:themeShade="80"/>
          <w:sz w:val="26"/>
          <w:szCs w:val="26"/>
          <w:lang w:val="en-US"/>
        </w:rPr>
      </w:pPr>
      <w:r w:rsidRPr="00095490">
        <w:rPr>
          <w:rFonts w:cstheme="minorHAnsi"/>
          <w:b/>
          <w:bCs/>
          <w:color w:val="1F4E79" w:themeColor="accent1" w:themeShade="80"/>
          <w:sz w:val="26"/>
          <w:szCs w:val="26"/>
          <w:lang w:val="en-US"/>
        </w:rPr>
        <w:t>i</w:t>
      </w:r>
      <w:r w:rsidRPr="00095490">
        <w:rPr>
          <w:rFonts w:cstheme="minorHAnsi"/>
          <w:b/>
          <w:bCs/>
          <w:color w:val="1F4E79" w:themeColor="accent1" w:themeShade="80"/>
          <w:sz w:val="26"/>
          <w:szCs w:val="26"/>
          <w:lang w:val="en-US"/>
        </w:rPr>
        <w:t xml:space="preserve">n memory of </w:t>
      </w:r>
      <w:proofErr w:type="spellStart"/>
      <w:r w:rsidRPr="00095490">
        <w:rPr>
          <w:rFonts w:cstheme="minorHAnsi"/>
          <w:b/>
          <w:bCs/>
          <w:color w:val="1F4E79" w:themeColor="accent1" w:themeShade="80"/>
          <w:sz w:val="26"/>
          <w:szCs w:val="26"/>
          <w:lang w:val="en-US"/>
        </w:rPr>
        <w:t>Güzin</w:t>
      </w:r>
      <w:proofErr w:type="spellEnd"/>
      <w:r w:rsidRPr="00095490">
        <w:rPr>
          <w:rFonts w:cstheme="minorHAnsi"/>
          <w:b/>
          <w:bCs/>
          <w:color w:val="1F4E79" w:themeColor="accent1" w:themeShade="80"/>
          <w:sz w:val="26"/>
          <w:szCs w:val="26"/>
          <w:lang w:val="en-US"/>
        </w:rPr>
        <w:t xml:space="preserve"> Erlat</w:t>
      </w:r>
    </w:p>
    <w:p w14:paraId="3C146A45" w14:textId="76B684F8" w:rsidR="00095490" w:rsidRPr="00095490" w:rsidRDefault="00095490" w:rsidP="00095490">
      <w:pPr>
        <w:spacing w:after="0" w:line="240" w:lineRule="auto"/>
        <w:jc w:val="center"/>
        <w:rPr>
          <w:rFonts w:cstheme="minorHAnsi"/>
          <w:bCs/>
          <w:lang w:val="en-US"/>
        </w:rPr>
      </w:pPr>
      <w:r w:rsidRPr="00095490">
        <w:rPr>
          <w:rFonts w:cstheme="minorHAnsi"/>
          <w:bCs/>
          <w:lang w:val="en-US"/>
        </w:rPr>
        <w:t xml:space="preserve">October </w:t>
      </w:r>
      <w:r w:rsidRPr="00095490">
        <w:rPr>
          <w:rFonts w:cstheme="minorHAnsi"/>
          <w:bCs/>
          <w:lang w:val="en-US"/>
        </w:rPr>
        <w:t>3</w:t>
      </w:r>
      <w:r w:rsidRPr="00095490">
        <w:rPr>
          <w:rFonts w:cstheme="minorHAnsi"/>
          <w:bCs/>
          <w:lang w:val="en-US"/>
        </w:rPr>
        <w:t>-</w:t>
      </w:r>
      <w:r w:rsidRPr="00095490">
        <w:rPr>
          <w:rFonts w:cstheme="minorHAnsi"/>
          <w:bCs/>
          <w:lang w:val="en-US"/>
        </w:rPr>
        <w:t>4</w:t>
      </w:r>
      <w:r w:rsidRPr="00095490">
        <w:rPr>
          <w:rFonts w:cstheme="minorHAnsi"/>
          <w:bCs/>
          <w:lang w:val="en-US"/>
        </w:rPr>
        <w:t>, 2023</w:t>
      </w:r>
    </w:p>
    <w:p w14:paraId="38466C9B" w14:textId="77777777" w:rsidR="00095490" w:rsidRPr="00095490" w:rsidRDefault="00095490" w:rsidP="00095490">
      <w:pPr>
        <w:spacing w:after="0" w:line="240" w:lineRule="auto"/>
        <w:jc w:val="center"/>
        <w:rPr>
          <w:rFonts w:cstheme="minorHAnsi"/>
          <w:bCs/>
          <w:lang w:val="en-US"/>
        </w:rPr>
      </w:pPr>
      <w:r w:rsidRPr="00095490">
        <w:rPr>
          <w:rFonts w:cstheme="minorHAnsi"/>
          <w:bCs/>
          <w:lang w:val="en-US"/>
        </w:rPr>
        <w:t xml:space="preserve">Department of Economics, </w:t>
      </w:r>
      <w:r w:rsidRPr="00095490">
        <w:rPr>
          <w:rFonts w:cstheme="minorHAnsi"/>
          <w:bCs/>
          <w:lang w:val="en-US"/>
        </w:rPr>
        <w:t xml:space="preserve">Middle East Technical University </w:t>
      </w:r>
    </w:p>
    <w:p w14:paraId="763DA770" w14:textId="75402132" w:rsidR="00095490" w:rsidRPr="00095490" w:rsidRDefault="00095490" w:rsidP="00095490">
      <w:pPr>
        <w:spacing w:after="0" w:line="240" w:lineRule="auto"/>
        <w:jc w:val="center"/>
        <w:rPr>
          <w:rFonts w:cstheme="minorHAnsi"/>
          <w:bCs/>
          <w:lang w:val="en-US"/>
        </w:rPr>
      </w:pPr>
      <w:r w:rsidRPr="00095490">
        <w:rPr>
          <w:rFonts w:cstheme="minorHAnsi"/>
          <w:bCs/>
          <w:lang w:val="en-US"/>
        </w:rPr>
        <w:t>Ankara, Türkiye</w:t>
      </w:r>
    </w:p>
    <w:p w14:paraId="596F59CD" w14:textId="77777777" w:rsidR="00095490" w:rsidRPr="00095490" w:rsidRDefault="00095490" w:rsidP="006A7A66">
      <w:pPr>
        <w:pStyle w:val="HTMLPreformatted"/>
        <w:spacing w:line="276" w:lineRule="auto"/>
        <w:jc w:val="both"/>
        <w:rPr>
          <w:rStyle w:val="y2iqfc"/>
          <w:rFonts w:asciiTheme="minorHAnsi" w:hAnsiTheme="minorHAnsi"/>
          <w:b/>
          <w:color w:val="202124"/>
          <w:sz w:val="24"/>
          <w:szCs w:val="24"/>
          <w:lang w:val="en-US"/>
        </w:rPr>
      </w:pPr>
    </w:p>
    <w:p w14:paraId="4507192B" w14:textId="0C454B88" w:rsidR="00216494" w:rsidRPr="00095490" w:rsidRDefault="00216494" w:rsidP="00095490">
      <w:pPr>
        <w:pStyle w:val="HTMLPreformatted"/>
        <w:jc w:val="both"/>
        <w:rPr>
          <w:rFonts w:asciiTheme="minorHAnsi" w:hAnsiTheme="minorHAnsi"/>
          <w:b/>
          <w:color w:val="202124"/>
          <w:sz w:val="24"/>
          <w:szCs w:val="24"/>
          <w:lang w:val="en-US"/>
        </w:rPr>
      </w:pPr>
      <w:proofErr w:type="spellStart"/>
      <w:r w:rsidRPr="00095490">
        <w:rPr>
          <w:rStyle w:val="y2iqfc"/>
          <w:rFonts w:asciiTheme="minorHAnsi" w:hAnsiTheme="minorHAnsi"/>
          <w:b/>
          <w:color w:val="202124"/>
          <w:sz w:val="24"/>
          <w:szCs w:val="24"/>
          <w:lang w:val="en-US"/>
        </w:rPr>
        <w:t>Güzin</w:t>
      </w:r>
      <w:proofErr w:type="spellEnd"/>
      <w:r w:rsidRPr="00095490">
        <w:rPr>
          <w:rStyle w:val="y2iqfc"/>
          <w:rFonts w:asciiTheme="minorHAnsi" w:hAnsiTheme="minorHAnsi"/>
          <w:b/>
          <w:color w:val="202124"/>
          <w:sz w:val="24"/>
          <w:szCs w:val="24"/>
          <w:lang w:val="en-US"/>
        </w:rPr>
        <w:t xml:space="preserve"> Erlat Commemoration Workshop </w:t>
      </w:r>
      <w:r w:rsidR="00BE64FA" w:rsidRPr="00095490">
        <w:rPr>
          <w:rStyle w:val="y2iqfc"/>
          <w:rFonts w:asciiTheme="minorHAnsi" w:hAnsiTheme="minorHAnsi"/>
          <w:b/>
          <w:color w:val="202124"/>
          <w:sz w:val="24"/>
          <w:szCs w:val="24"/>
          <w:lang w:val="en-US"/>
        </w:rPr>
        <w:t xml:space="preserve">- </w:t>
      </w:r>
      <w:r w:rsidRPr="00095490">
        <w:rPr>
          <w:rStyle w:val="y2iqfc"/>
          <w:rFonts w:asciiTheme="minorHAnsi" w:hAnsiTheme="minorHAnsi"/>
          <w:b/>
          <w:color w:val="202124"/>
          <w:sz w:val="24"/>
          <w:szCs w:val="24"/>
          <w:lang w:val="en-US"/>
        </w:rPr>
        <w:t>Call for Papers</w:t>
      </w:r>
    </w:p>
    <w:p w14:paraId="627F12E2" w14:textId="77777777" w:rsidR="00216494" w:rsidRPr="00095490" w:rsidRDefault="00216494" w:rsidP="0009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p>
    <w:p w14:paraId="587CECAE" w14:textId="2D33E985" w:rsidR="001951F8" w:rsidRPr="00095490" w:rsidRDefault="00216494" w:rsidP="00095490">
      <w:pPr>
        <w:pStyle w:val="HTMLPreformatted"/>
        <w:jc w:val="both"/>
        <w:rPr>
          <w:rStyle w:val="y2iqfc"/>
          <w:rFonts w:asciiTheme="minorHAnsi" w:hAnsiTheme="minorHAnsi"/>
          <w:color w:val="202124"/>
          <w:sz w:val="22"/>
          <w:szCs w:val="22"/>
          <w:lang w:val="en-US"/>
        </w:rPr>
      </w:pPr>
      <w:r w:rsidRPr="00095490">
        <w:rPr>
          <w:rStyle w:val="y2iqfc"/>
          <w:rFonts w:asciiTheme="minorHAnsi" w:hAnsiTheme="minorHAnsi"/>
          <w:color w:val="202124"/>
          <w:sz w:val="22"/>
          <w:szCs w:val="22"/>
          <w:lang w:val="en-US"/>
        </w:rPr>
        <w:t>METU Department of Economics</w:t>
      </w:r>
      <w:r w:rsidR="001951F8" w:rsidRPr="00095490">
        <w:rPr>
          <w:rStyle w:val="y2iqfc"/>
          <w:rFonts w:asciiTheme="minorHAnsi" w:hAnsiTheme="minorHAnsi"/>
          <w:color w:val="202124"/>
          <w:sz w:val="22"/>
          <w:szCs w:val="22"/>
          <w:lang w:val="en-US"/>
        </w:rPr>
        <w:t xml:space="preserve"> invites you to participate in the special workshop</w:t>
      </w:r>
      <w:r w:rsidR="007561EB" w:rsidRPr="00095490">
        <w:rPr>
          <w:rStyle w:val="y2iqfc"/>
          <w:rFonts w:asciiTheme="minorHAnsi" w:hAnsiTheme="minorHAnsi"/>
          <w:color w:val="202124"/>
          <w:sz w:val="22"/>
          <w:szCs w:val="22"/>
          <w:lang w:val="en-US"/>
        </w:rPr>
        <w:t xml:space="preserve"> to be held on 3-4 October 2024 in memory of Prof. Dr. </w:t>
      </w:r>
      <w:proofErr w:type="spellStart"/>
      <w:r w:rsidR="007561EB" w:rsidRPr="00095490">
        <w:rPr>
          <w:rStyle w:val="y2iqfc"/>
          <w:rFonts w:asciiTheme="minorHAnsi" w:hAnsiTheme="minorHAnsi"/>
          <w:color w:val="202124"/>
          <w:sz w:val="22"/>
          <w:szCs w:val="22"/>
          <w:lang w:val="en-US"/>
        </w:rPr>
        <w:t>Güzin</w:t>
      </w:r>
      <w:proofErr w:type="spellEnd"/>
      <w:r w:rsidR="007561EB" w:rsidRPr="00095490">
        <w:rPr>
          <w:rStyle w:val="y2iqfc"/>
          <w:rFonts w:asciiTheme="minorHAnsi" w:hAnsiTheme="minorHAnsi"/>
          <w:color w:val="202124"/>
          <w:sz w:val="22"/>
          <w:szCs w:val="22"/>
          <w:lang w:val="en-US"/>
        </w:rPr>
        <w:t xml:space="preserve"> Erlat, who we lost on May 17, 2023.</w:t>
      </w:r>
    </w:p>
    <w:p w14:paraId="00144D6D" w14:textId="3719520F" w:rsidR="00216494" w:rsidRPr="00095490" w:rsidRDefault="00216494" w:rsidP="00095490">
      <w:pPr>
        <w:pStyle w:val="HTMLPreformatted"/>
        <w:jc w:val="both"/>
        <w:rPr>
          <w:rFonts w:asciiTheme="minorHAnsi" w:hAnsiTheme="minorHAnsi"/>
          <w:color w:val="202124"/>
          <w:sz w:val="22"/>
          <w:szCs w:val="22"/>
          <w:lang w:val="en-US"/>
        </w:rPr>
      </w:pPr>
      <w:r w:rsidRPr="00095490">
        <w:rPr>
          <w:rStyle w:val="y2iqfc"/>
          <w:rFonts w:asciiTheme="minorHAnsi" w:hAnsiTheme="minorHAnsi"/>
          <w:color w:val="202124"/>
          <w:sz w:val="22"/>
          <w:szCs w:val="22"/>
          <w:lang w:val="en-US"/>
        </w:rPr>
        <w:t>Our workshop is open to papers covering theoretical and emp</w:t>
      </w:r>
      <w:r w:rsidR="00E87C39" w:rsidRPr="00095490">
        <w:rPr>
          <w:rStyle w:val="y2iqfc"/>
          <w:rFonts w:asciiTheme="minorHAnsi" w:hAnsiTheme="minorHAnsi"/>
          <w:color w:val="202124"/>
          <w:sz w:val="22"/>
          <w:szCs w:val="22"/>
          <w:lang w:val="en-US"/>
        </w:rPr>
        <w:t>irical studies in all areas of I</w:t>
      </w:r>
      <w:r w:rsidRPr="00095490">
        <w:rPr>
          <w:rStyle w:val="y2iqfc"/>
          <w:rFonts w:asciiTheme="minorHAnsi" w:hAnsiTheme="minorHAnsi"/>
          <w:color w:val="202124"/>
          <w:sz w:val="22"/>
          <w:szCs w:val="22"/>
          <w:lang w:val="en-US"/>
        </w:rPr>
        <w:t>nternationa</w:t>
      </w:r>
      <w:r w:rsidR="00E87C39" w:rsidRPr="00095490">
        <w:rPr>
          <w:rStyle w:val="y2iqfc"/>
          <w:rFonts w:asciiTheme="minorHAnsi" w:hAnsiTheme="minorHAnsi"/>
          <w:color w:val="202124"/>
          <w:sz w:val="22"/>
          <w:szCs w:val="22"/>
          <w:lang w:val="en-US"/>
        </w:rPr>
        <w:t>l Economics and Economic Policy. Subjects such as</w:t>
      </w:r>
      <w:r w:rsidRPr="00095490">
        <w:rPr>
          <w:rStyle w:val="y2iqfc"/>
          <w:rFonts w:asciiTheme="minorHAnsi" w:hAnsiTheme="minorHAnsi"/>
          <w:color w:val="202124"/>
          <w:sz w:val="22"/>
          <w:szCs w:val="22"/>
          <w:lang w:val="en-US"/>
        </w:rPr>
        <w:t xml:space="preserve"> </w:t>
      </w:r>
      <w:r w:rsidR="00E87C39" w:rsidRPr="00095490">
        <w:rPr>
          <w:rStyle w:val="y2iqfc"/>
          <w:rFonts w:asciiTheme="minorHAnsi" w:hAnsiTheme="minorHAnsi"/>
          <w:color w:val="202124"/>
          <w:sz w:val="22"/>
          <w:szCs w:val="22"/>
          <w:lang w:val="en-US"/>
        </w:rPr>
        <w:t xml:space="preserve">international trade </w:t>
      </w:r>
      <w:r w:rsidRPr="00095490">
        <w:rPr>
          <w:rStyle w:val="y2iqfc"/>
          <w:rFonts w:asciiTheme="minorHAnsi" w:hAnsiTheme="minorHAnsi"/>
          <w:color w:val="202124"/>
          <w:sz w:val="22"/>
          <w:szCs w:val="22"/>
          <w:lang w:val="en-US"/>
        </w:rPr>
        <w:t>policy, international finance, international economic institutions, regional economy, regional integration and open-economy macroeconomics</w:t>
      </w:r>
      <w:r w:rsidR="00E87C39" w:rsidRPr="00095490">
        <w:rPr>
          <w:rStyle w:val="y2iqfc"/>
          <w:rFonts w:asciiTheme="minorHAnsi" w:hAnsiTheme="minorHAnsi"/>
          <w:color w:val="202124"/>
          <w:sz w:val="22"/>
          <w:szCs w:val="22"/>
          <w:lang w:val="en-US"/>
        </w:rPr>
        <w:t xml:space="preserve"> will be visited</w:t>
      </w:r>
      <w:r w:rsidRPr="00095490">
        <w:rPr>
          <w:rStyle w:val="y2iqfc"/>
          <w:rFonts w:asciiTheme="minorHAnsi" w:hAnsiTheme="minorHAnsi"/>
          <w:color w:val="202124"/>
          <w:sz w:val="22"/>
          <w:szCs w:val="22"/>
          <w:lang w:val="en-US"/>
        </w:rPr>
        <w:t>. Other top</w:t>
      </w:r>
      <w:r w:rsidR="007561EB" w:rsidRPr="00095490">
        <w:rPr>
          <w:rStyle w:val="y2iqfc"/>
          <w:rFonts w:asciiTheme="minorHAnsi" w:hAnsiTheme="minorHAnsi"/>
          <w:color w:val="202124"/>
          <w:sz w:val="22"/>
          <w:szCs w:val="22"/>
          <w:lang w:val="en-US"/>
        </w:rPr>
        <w:t>ics that may be covered include</w:t>
      </w:r>
      <w:r w:rsidRPr="00095490">
        <w:rPr>
          <w:rStyle w:val="y2iqfc"/>
          <w:rFonts w:asciiTheme="minorHAnsi" w:hAnsiTheme="minorHAnsi"/>
          <w:color w:val="202124"/>
          <w:sz w:val="22"/>
          <w:szCs w:val="22"/>
          <w:lang w:val="en-US"/>
        </w:rPr>
        <w:t xml:space="preserve"> exchange rates and foreign exchange markets, current account balance, international capital movements, multinational companies and foreign direct investment, global financial crises, globalization</w:t>
      </w:r>
      <w:r w:rsidR="00E87C39" w:rsidRPr="00095490">
        <w:rPr>
          <w:rStyle w:val="y2iqfc"/>
          <w:rFonts w:asciiTheme="minorHAnsi" w:hAnsiTheme="minorHAnsi"/>
          <w:color w:val="202124"/>
          <w:sz w:val="22"/>
          <w:szCs w:val="22"/>
          <w:lang w:val="en-US"/>
        </w:rPr>
        <w:t xml:space="preserve">, environment, sustainability, </w:t>
      </w:r>
      <w:r w:rsidRPr="00095490">
        <w:rPr>
          <w:rStyle w:val="y2iqfc"/>
          <w:rFonts w:asciiTheme="minorHAnsi" w:hAnsiTheme="minorHAnsi"/>
          <w:color w:val="202124"/>
          <w:sz w:val="22"/>
          <w:szCs w:val="22"/>
          <w:lang w:val="en-US"/>
        </w:rPr>
        <w:t>the effects of new technologies on the international economy</w:t>
      </w:r>
      <w:r w:rsidR="00E87C39" w:rsidRPr="00095490">
        <w:rPr>
          <w:rStyle w:val="y2iqfc"/>
          <w:rFonts w:asciiTheme="minorHAnsi" w:hAnsiTheme="minorHAnsi"/>
          <w:color w:val="202124"/>
          <w:sz w:val="22"/>
          <w:szCs w:val="22"/>
          <w:lang w:val="en-US"/>
        </w:rPr>
        <w:t xml:space="preserve">, gender (women) and international trade and feminization of international trade. </w:t>
      </w:r>
    </w:p>
    <w:p w14:paraId="5A1C53C8" w14:textId="77777777" w:rsidR="00216494" w:rsidRPr="00095490" w:rsidRDefault="00216494" w:rsidP="0009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p>
    <w:p w14:paraId="5020EA43" w14:textId="4CF394F9" w:rsidR="00216494" w:rsidRPr="00095490" w:rsidRDefault="00216494" w:rsidP="00095490">
      <w:pPr>
        <w:pStyle w:val="HTMLPreformatted"/>
        <w:jc w:val="both"/>
        <w:rPr>
          <w:rFonts w:asciiTheme="minorHAnsi" w:hAnsiTheme="minorHAnsi"/>
          <w:color w:val="202124"/>
          <w:sz w:val="22"/>
          <w:szCs w:val="22"/>
          <w:lang w:val="en-US"/>
        </w:rPr>
      </w:pPr>
      <w:r w:rsidRPr="00095490">
        <w:rPr>
          <w:rStyle w:val="y2iqfc"/>
          <w:rFonts w:asciiTheme="minorHAnsi" w:hAnsiTheme="minorHAnsi"/>
          <w:color w:val="202124"/>
          <w:sz w:val="22"/>
          <w:szCs w:val="22"/>
          <w:lang w:val="en-US"/>
        </w:rPr>
        <w:t xml:space="preserve">Participants must submit their </w:t>
      </w:r>
      <w:r w:rsidR="007561EB" w:rsidRPr="00095490">
        <w:rPr>
          <w:rStyle w:val="y2iqfc"/>
          <w:rFonts w:asciiTheme="minorHAnsi" w:hAnsiTheme="minorHAnsi"/>
          <w:color w:val="202124"/>
          <w:sz w:val="22"/>
          <w:szCs w:val="22"/>
          <w:lang w:val="en-US"/>
        </w:rPr>
        <w:t>presentation</w:t>
      </w:r>
      <w:r w:rsidRPr="00095490">
        <w:rPr>
          <w:rStyle w:val="y2iqfc"/>
          <w:rFonts w:asciiTheme="minorHAnsi" w:hAnsiTheme="minorHAnsi"/>
          <w:color w:val="202124"/>
          <w:sz w:val="22"/>
          <w:szCs w:val="22"/>
          <w:lang w:val="en-US"/>
        </w:rPr>
        <w:t xml:space="preserve"> submission requests to </w:t>
      </w:r>
      <w:hyperlink r:id="rId7" w:history="1">
        <w:r w:rsidRPr="00095490">
          <w:rPr>
            <w:rStyle w:val="Hyperlink"/>
            <w:rFonts w:asciiTheme="minorHAnsi" w:hAnsiTheme="minorHAnsi"/>
            <w:sz w:val="22"/>
            <w:szCs w:val="22"/>
            <w:lang w:val="en-US"/>
          </w:rPr>
          <w:t>conference@weri.eu</w:t>
        </w:r>
      </w:hyperlink>
      <w:r w:rsidRPr="00095490">
        <w:rPr>
          <w:rStyle w:val="y2iqfc"/>
          <w:rFonts w:asciiTheme="minorHAnsi" w:hAnsiTheme="minorHAnsi"/>
          <w:color w:val="202124"/>
          <w:sz w:val="22"/>
          <w:szCs w:val="22"/>
          <w:lang w:val="en-US"/>
        </w:rPr>
        <w:t xml:space="preserve"> by </w:t>
      </w:r>
      <w:r w:rsidR="00095490" w:rsidRPr="00095490">
        <w:rPr>
          <w:rStyle w:val="y2iqfc"/>
          <w:rFonts w:asciiTheme="minorHAnsi" w:hAnsiTheme="minorHAnsi"/>
          <w:color w:val="202124"/>
          <w:sz w:val="22"/>
          <w:szCs w:val="22"/>
          <w:lang w:val="en-US"/>
        </w:rPr>
        <w:t>transferring</w:t>
      </w:r>
      <w:r w:rsidR="007561EB" w:rsidRPr="00095490">
        <w:rPr>
          <w:rStyle w:val="y2iqfc"/>
          <w:rFonts w:asciiTheme="minorHAnsi" w:hAnsiTheme="minorHAnsi"/>
          <w:color w:val="202124"/>
          <w:sz w:val="22"/>
          <w:szCs w:val="22"/>
          <w:lang w:val="en-US"/>
        </w:rPr>
        <w:t xml:space="preserve"> information below </w:t>
      </w:r>
      <w:r w:rsidRPr="00095490">
        <w:rPr>
          <w:rStyle w:val="y2iqfc"/>
          <w:rFonts w:asciiTheme="minorHAnsi" w:hAnsiTheme="minorHAnsi"/>
          <w:color w:val="202124"/>
          <w:sz w:val="22"/>
          <w:szCs w:val="22"/>
          <w:lang w:val="en-US"/>
        </w:rPr>
        <w:t>by September 1, 2024</w:t>
      </w:r>
      <w:r w:rsidR="007561EB" w:rsidRPr="00095490">
        <w:rPr>
          <w:rStyle w:val="y2iqfc"/>
          <w:rFonts w:asciiTheme="minorHAnsi" w:hAnsiTheme="minorHAnsi"/>
          <w:color w:val="202124"/>
          <w:sz w:val="22"/>
          <w:szCs w:val="22"/>
          <w:lang w:val="en-US"/>
        </w:rPr>
        <w:t>.</w:t>
      </w:r>
    </w:p>
    <w:p w14:paraId="0BC70BC9" w14:textId="77777777" w:rsidR="00216494" w:rsidRPr="00095490" w:rsidRDefault="00216494" w:rsidP="0009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p>
    <w:p w14:paraId="20CBD61C" w14:textId="5E9E4FD1" w:rsidR="00223562" w:rsidRPr="00095490" w:rsidRDefault="00223562" w:rsidP="0009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b/>
          <w:color w:val="202124"/>
          <w:sz w:val="24"/>
          <w:szCs w:val="24"/>
          <w:lang w:val="en-US"/>
        </w:rPr>
      </w:pPr>
      <w:r w:rsidRPr="00095490">
        <w:rPr>
          <w:rFonts w:cs="Courier"/>
          <w:b/>
          <w:color w:val="202124"/>
          <w:sz w:val="24"/>
          <w:szCs w:val="24"/>
          <w:lang w:val="en-US"/>
        </w:rPr>
        <w:t>Application Information</w:t>
      </w:r>
      <w:r w:rsidR="007561EB" w:rsidRPr="00095490">
        <w:rPr>
          <w:rFonts w:cs="Courier"/>
          <w:b/>
          <w:color w:val="202124"/>
          <w:sz w:val="24"/>
          <w:szCs w:val="24"/>
          <w:lang w:val="en-US"/>
        </w:rPr>
        <w:t>:</w:t>
      </w:r>
    </w:p>
    <w:p w14:paraId="5ABCF88D" w14:textId="77777777" w:rsidR="00223562" w:rsidRPr="00095490" w:rsidRDefault="00223562" w:rsidP="0009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p>
    <w:p w14:paraId="62A64677" w14:textId="2F773769" w:rsidR="00095490" w:rsidRPr="00095490" w:rsidRDefault="00223562" w:rsidP="0009549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 xml:space="preserve">Articles must be written in Turkish or English. </w:t>
      </w:r>
    </w:p>
    <w:p w14:paraId="026B7CFA" w14:textId="26FEEFB1" w:rsidR="007561EB" w:rsidRPr="00095490" w:rsidRDefault="00223562" w:rsidP="0009549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 xml:space="preserve">There will be no participation fee for the workshop. </w:t>
      </w:r>
    </w:p>
    <w:p w14:paraId="71B99D41" w14:textId="68B28648" w:rsidR="00223562" w:rsidRPr="00095490" w:rsidRDefault="00223562" w:rsidP="0009549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 xml:space="preserve">For participation, sending the information below to </w:t>
      </w:r>
      <w:r w:rsidRPr="00095490">
        <w:rPr>
          <w:rFonts w:cs="Courier"/>
          <w:color w:val="202124"/>
          <w:u w:val="single"/>
          <w:lang w:val="en-US"/>
        </w:rPr>
        <w:t>conference@weri.eu</w:t>
      </w:r>
      <w:r w:rsidRPr="00095490">
        <w:rPr>
          <w:rFonts w:cs="Courier"/>
          <w:color w:val="202124"/>
          <w:lang w:val="en-US"/>
        </w:rPr>
        <w:t xml:space="preserve"> is a sufficient and necessary condition. In the subject line of your e-mail, </w:t>
      </w:r>
      <w:r w:rsidR="007561EB" w:rsidRPr="00095490">
        <w:rPr>
          <w:rFonts w:cs="Courier"/>
          <w:color w:val="202124"/>
          <w:lang w:val="en-US"/>
        </w:rPr>
        <w:t xml:space="preserve">please </w:t>
      </w:r>
      <w:r w:rsidRPr="00095490">
        <w:rPr>
          <w:rFonts w:cs="Courier"/>
          <w:color w:val="202124"/>
          <w:lang w:val="en-US"/>
        </w:rPr>
        <w:t>indicate that your application is for '</w:t>
      </w:r>
      <w:proofErr w:type="spellStart"/>
      <w:r w:rsidRPr="00095490">
        <w:rPr>
          <w:rFonts w:cs="Courier"/>
          <w:color w:val="202124"/>
          <w:lang w:val="en-US"/>
        </w:rPr>
        <w:t>Güzin</w:t>
      </w:r>
      <w:proofErr w:type="spellEnd"/>
      <w:r w:rsidRPr="00095490">
        <w:rPr>
          <w:rFonts w:cs="Courier"/>
          <w:color w:val="202124"/>
          <w:lang w:val="en-US"/>
        </w:rPr>
        <w:t xml:space="preserve"> Erlat Commemoration Workshop' </w:t>
      </w:r>
      <w:proofErr w:type="gramStart"/>
      <w:r w:rsidRPr="00095490">
        <w:rPr>
          <w:rFonts w:cs="Courier"/>
          <w:color w:val="202124"/>
          <w:lang w:val="en-US"/>
        </w:rPr>
        <w:t>and</w:t>
      </w:r>
      <w:r w:rsidR="007561EB" w:rsidRPr="00095490">
        <w:rPr>
          <w:rFonts w:cs="Courier"/>
          <w:color w:val="202124"/>
          <w:lang w:val="en-US"/>
        </w:rPr>
        <w:t xml:space="preserve"> also</w:t>
      </w:r>
      <w:proofErr w:type="gramEnd"/>
      <w:r w:rsidRPr="00095490">
        <w:rPr>
          <w:rFonts w:cs="Courier"/>
          <w:color w:val="202124"/>
          <w:lang w:val="en-US"/>
        </w:rPr>
        <w:t xml:space="preserve"> indicate your phone number in the content. </w:t>
      </w:r>
    </w:p>
    <w:p w14:paraId="3EE9374A" w14:textId="4742253A" w:rsidR="00216494" w:rsidRPr="00095490" w:rsidRDefault="00223562" w:rsidP="0009549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 xml:space="preserve">Previously published articles may be presented at the workshop. </w:t>
      </w:r>
    </w:p>
    <w:p w14:paraId="1A8E3CC3" w14:textId="56CBEA96" w:rsidR="00216494" w:rsidRPr="00095490" w:rsidRDefault="00223562" w:rsidP="0009549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 xml:space="preserve">No financial support will be provided for participants' travel and residence expenses.  </w:t>
      </w:r>
    </w:p>
    <w:p w14:paraId="5631A09C" w14:textId="77777777" w:rsidR="00216494" w:rsidRPr="00095490" w:rsidRDefault="00216494" w:rsidP="0009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p>
    <w:p w14:paraId="48EB5BDC" w14:textId="3AF831E1" w:rsidR="00216494" w:rsidRPr="00095490" w:rsidRDefault="00223562" w:rsidP="0009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b/>
          <w:color w:val="202124"/>
          <w:lang w:val="en-US"/>
        </w:rPr>
      </w:pPr>
      <w:r w:rsidRPr="00095490">
        <w:rPr>
          <w:rFonts w:cs="Courier"/>
          <w:b/>
          <w:color w:val="202124"/>
          <w:lang w:val="en-US"/>
        </w:rPr>
        <w:t xml:space="preserve">Participation </w:t>
      </w:r>
      <w:r w:rsidR="007561EB" w:rsidRPr="00095490">
        <w:rPr>
          <w:rFonts w:cs="Courier"/>
          <w:b/>
          <w:color w:val="202124"/>
          <w:lang w:val="en-US"/>
        </w:rPr>
        <w:t>information:</w:t>
      </w:r>
      <w:r w:rsidRPr="00095490">
        <w:rPr>
          <w:rFonts w:cs="Courier"/>
          <w:b/>
          <w:color w:val="202124"/>
          <w:lang w:val="en-US"/>
        </w:rPr>
        <w:t xml:space="preserve">  </w:t>
      </w:r>
    </w:p>
    <w:p w14:paraId="3021C6C3" w14:textId="77777777" w:rsidR="00216494" w:rsidRPr="00095490" w:rsidRDefault="00216494" w:rsidP="0009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p>
    <w:p w14:paraId="1AD2FBD0" w14:textId="752A05FA" w:rsidR="00216494" w:rsidRPr="00095490" w:rsidRDefault="00223562" w:rsidP="00095490">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Name surname</w:t>
      </w:r>
      <w:r w:rsidR="00095490" w:rsidRPr="00095490">
        <w:rPr>
          <w:rFonts w:cs="Courier"/>
          <w:color w:val="202124"/>
          <w:lang w:val="en-US"/>
        </w:rPr>
        <w:tab/>
      </w:r>
      <w:r w:rsidRPr="00095490">
        <w:rPr>
          <w:rFonts w:cs="Courier"/>
          <w:color w:val="202124"/>
          <w:lang w:val="en-US"/>
        </w:rPr>
        <w:t xml:space="preserve">: </w:t>
      </w:r>
    </w:p>
    <w:p w14:paraId="0B33D808" w14:textId="50DE2479" w:rsidR="00095490" w:rsidRPr="00095490" w:rsidRDefault="00095490" w:rsidP="00095490">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E-mail</w:t>
      </w:r>
      <w:r w:rsidRPr="00095490">
        <w:rPr>
          <w:rFonts w:cs="Courier"/>
          <w:color w:val="202124"/>
          <w:lang w:val="en-US"/>
        </w:rPr>
        <w:tab/>
      </w:r>
      <w:r w:rsidRPr="00095490">
        <w:rPr>
          <w:rFonts w:cs="Courier"/>
          <w:color w:val="202124"/>
          <w:lang w:val="en-US"/>
        </w:rPr>
        <w:tab/>
        <w:t>:</w:t>
      </w:r>
    </w:p>
    <w:p w14:paraId="14F1A89A" w14:textId="5212BE60" w:rsidR="00216494" w:rsidRPr="00095490" w:rsidRDefault="00C54350" w:rsidP="00095490">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Organization</w:t>
      </w:r>
      <w:r w:rsidR="00095490" w:rsidRPr="00095490">
        <w:rPr>
          <w:rFonts w:cs="Courier"/>
          <w:color w:val="202124"/>
          <w:lang w:val="en-US"/>
        </w:rPr>
        <w:tab/>
      </w:r>
      <w:r w:rsidR="00223562" w:rsidRPr="00095490">
        <w:rPr>
          <w:rFonts w:cs="Courier"/>
          <w:color w:val="202124"/>
          <w:lang w:val="en-US"/>
        </w:rPr>
        <w:t xml:space="preserve">: </w:t>
      </w:r>
    </w:p>
    <w:p w14:paraId="79C72FC4" w14:textId="38B06072" w:rsidR="00216494" w:rsidRPr="00095490" w:rsidRDefault="00223562" w:rsidP="00095490">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Article title</w:t>
      </w:r>
      <w:r w:rsidR="00095490" w:rsidRPr="00095490">
        <w:rPr>
          <w:rFonts w:cs="Courier"/>
          <w:color w:val="202124"/>
          <w:lang w:val="en-US"/>
        </w:rPr>
        <w:tab/>
      </w:r>
      <w:r w:rsidRPr="00095490">
        <w:rPr>
          <w:rFonts w:cs="Courier"/>
          <w:color w:val="202124"/>
          <w:lang w:val="en-US"/>
        </w:rPr>
        <w:t xml:space="preserve">: </w:t>
      </w:r>
    </w:p>
    <w:p w14:paraId="0DFC3D64" w14:textId="3A2B4F64" w:rsidR="00223562" w:rsidRPr="00095490" w:rsidRDefault="00095490" w:rsidP="00095490">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Abstract</w:t>
      </w:r>
      <w:r w:rsidRPr="00095490">
        <w:rPr>
          <w:rFonts w:cs="Courier"/>
          <w:color w:val="202124"/>
          <w:lang w:val="en-US"/>
        </w:rPr>
        <w:tab/>
      </w:r>
      <w:r w:rsidRPr="00095490">
        <w:rPr>
          <w:rFonts w:cs="Courier"/>
          <w:color w:val="202124"/>
          <w:lang w:val="en-US"/>
        </w:rPr>
        <w:tab/>
      </w:r>
      <w:r w:rsidR="00223562" w:rsidRPr="00095490">
        <w:rPr>
          <w:rFonts w:cs="Courier"/>
          <w:color w:val="202124"/>
          <w:lang w:val="en-US"/>
        </w:rPr>
        <w:t>:</w:t>
      </w:r>
    </w:p>
    <w:p w14:paraId="2A202120" w14:textId="75776290" w:rsidR="00095490" w:rsidRPr="00095490" w:rsidRDefault="00095490" w:rsidP="00095490">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color w:val="202124"/>
          <w:lang w:val="en-US"/>
        </w:rPr>
      </w:pPr>
      <w:r w:rsidRPr="00095490">
        <w:rPr>
          <w:rFonts w:cs="Courier"/>
          <w:color w:val="202124"/>
          <w:lang w:val="en-US"/>
        </w:rPr>
        <w:t>Keywords</w:t>
      </w:r>
      <w:r w:rsidRPr="00095490">
        <w:rPr>
          <w:rFonts w:cs="Courier"/>
          <w:color w:val="202124"/>
          <w:lang w:val="en-US"/>
        </w:rPr>
        <w:tab/>
      </w:r>
      <w:r w:rsidRPr="00095490">
        <w:rPr>
          <w:rFonts w:cs="Courier"/>
          <w:color w:val="202124"/>
          <w:lang w:val="en-US"/>
        </w:rPr>
        <w:tab/>
        <w:t xml:space="preserve">: </w:t>
      </w:r>
    </w:p>
    <w:p w14:paraId="649D5484" w14:textId="1D8A5972" w:rsidR="00985336" w:rsidRDefault="00095490" w:rsidP="00095490">
      <w:pPr>
        <w:tabs>
          <w:tab w:val="left" w:pos="1560"/>
        </w:tabs>
        <w:spacing w:after="0" w:line="240" w:lineRule="auto"/>
        <w:contextualSpacing/>
        <w:jc w:val="both"/>
        <w:rPr>
          <w:rFonts w:cs="Times New Roman"/>
          <w:lang w:val="en-US"/>
        </w:rPr>
      </w:pPr>
      <w:r w:rsidRPr="00095490">
        <w:rPr>
          <w:rFonts w:cs="Times New Roman"/>
          <w:lang w:val="en-US"/>
        </w:rPr>
        <w:t>JEL Codes</w:t>
      </w:r>
      <w:r w:rsidRPr="00095490">
        <w:rPr>
          <w:rFonts w:cs="Times New Roman"/>
          <w:lang w:val="en-US"/>
        </w:rPr>
        <w:tab/>
        <w:t>:</w:t>
      </w:r>
    </w:p>
    <w:p w14:paraId="07EF5849" w14:textId="77777777" w:rsidR="00C54350" w:rsidRDefault="00C54350" w:rsidP="00095490">
      <w:pPr>
        <w:tabs>
          <w:tab w:val="left" w:pos="1560"/>
        </w:tabs>
        <w:spacing w:after="0" w:line="240" w:lineRule="auto"/>
        <w:contextualSpacing/>
        <w:jc w:val="both"/>
        <w:rPr>
          <w:rFonts w:cs="Times New Roman"/>
          <w:lang w:val="en-US"/>
        </w:rPr>
      </w:pPr>
    </w:p>
    <w:p w14:paraId="0C6C30FA" w14:textId="77777777" w:rsidR="00C54350" w:rsidRDefault="00C54350" w:rsidP="00095490">
      <w:pPr>
        <w:tabs>
          <w:tab w:val="left" w:pos="1560"/>
        </w:tabs>
        <w:spacing w:after="0" w:line="240" w:lineRule="auto"/>
        <w:contextualSpacing/>
        <w:jc w:val="both"/>
        <w:rPr>
          <w:rFonts w:cs="Times New Roman"/>
          <w:lang w:val="en-US"/>
        </w:rPr>
      </w:pPr>
    </w:p>
    <w:p w14:paraId="5D59D984" w14:textId="77777777" w:rsidR="00C54350" w:rsidRDefault="00C54350" w:rsidP="00095490">
      <w:pPr>
        <w:tabs>
          <w:tab w:val="left" w:pos="1560"/>
        </w:tabs>
        <w:spacing w:after="0" w:line="240" w:lineRule="auto"/>
        <w:contextualSpacing/>
        <w:jc w:val="both"/>
        <w:rPr>
          <w:rFonts w:cs="Times New Roman"/>
          <w:lang w:val="en-US"/>
        </w:rPr>
      </w:pPr>
    </w:p>
    <w:p w14:paraId="5672727E" w14:textId="77777777" w:rsidR="00C54350" w:rsidRDefault="00C54350" w:rsidP="00095490">
      <w:pPr>
        <w:tabs>
          <w:tab w:val="left" w:pos="1560"/>
        </w:tabs>
        <w:spacing w:after="0" w:line="240" w:lineRule="auto"/>
        <w:contextualSpacing/>
        <w:jc w:val="both"/>
        <w:rPr>
          <w:rFonts w:cs="Times New Roman"/>
          <w:lang w:val="en-US"/>
        </w:rPr>
      </w:pPr>
    </w:p>
    <w:p w14:paraId="1AC2C38F" w14:textId="77777777" w:rsidR="00C54350" w:rsidRDefault="00C54350" w:rsidP="00095490">
      <w:pPr>
        <w:tabs>
          <w:tab w:val="left" w:pos="1560"/>
        </w:tabs>
        <w:spacing w:after="0" w:line="240" w:lineRule="auto"/>
        <w:contextualSpacing/>
        <w:jc w:val="both"/>
        <w:rPr>
          <w:rFonts w:cs="Times New Roman"/>
          <w:lang w:val="en-US"/>
        </w:rPr>
      </w:pPr>
    </w:p>
    <w:p w14:paraId="5305EB5A" w14:textId="2522C69F" w:rsidR="00C54350" w:rsidRDefault="00C54350">
      <w:pPr>
        <w:rPr>
          <w:rFonts w:cs="Times New Roman"/>
          <w:lang w:val="en-US"/>
        </w:rPr>
      </w:pPr>
      <w:r>
        <w:rPr>
          <w:rFonts w:cs="Times New Roman"/>
          <w:lang w:val="en-US"/>
        </w:rPr>
        <w:br w:type="page"/>
      </w:r>
    </w:p>
    <w:p w14:paraId="44943069" w14:textId="77777777" w:rsidR="00C54350" w:rsidRDefault="00C54350" w:rsidP="00C54350">
      <w:pPr>
        <w:spacing w:after="0" w:line="240" w:lineRule="auto"/>
        <w:jc w:val="center"/>
        <w:rPr>
          <w:rFonts w:cstheme="minorHAnsi"/>
          <w:b/>
          <w:bCs/>
          <w:color w:val="1F4E79" w:themeColor="accent1" w:themeShade="80"/>
          <w:sz w:val="36"/>
          <w:szCs w:val="36"/>
          <w:lang w:val="en-US"/>
        </w:rPr>
      </w:pPr>
    </w:p>
    <w:p w14:paraId="7C73D769" w14:textId="65E95CA6" w:rsidR="00C54350" w:rsidRPr="00095490" w:rsidRDefault="00C54350" w:rsidP="00C54350">
      <w:pPr>
        <w:spacing w:after="0" w:line="240" w:lineRule="auto"/>
        <w:jc w:val="center"/>
        <w:rPr>
          <w:rFonts w:cstheme="minorHAnsi"/>
          <w:b/>
          <w:bCs/>
          <w:color w:val="1F4E79" w:themeColor="accent1" w:themeShade="80"/>
          <w:sz w:val="36"/>
          <w:szCs w:val="36"/>
          <w:lang w:val="en-US"/>
        </w:rPr>
      </w:pPr>
      <w:r w:rsidRPr="00095490">
        <w:rPr>
          <w:rFonts w:cstheme="minorHAnsi"/>
          <w:b/>
          <w:bCs/>
          <w:color w:val="1F4E79" w:themeColor="accent1" w:themeShade="80"/>
          <w:sz w:val="36"/>
          <w:szCs w:val="36"/>
          <w:lang w:val="en-US"/>
        </w:rPr>
        <w:t>Workshop on Turkish Economy</w:t>
      </w:r>
    </w:p>
    <w:p w14:paraId="031BCE96" w14:textId="77777777" w:rsidR="00C54350" w:rsidRPr="00095490" w:rsidRDefault="00C54350" w:rsidP="00C54350">
      <w:pPr>
        <w:spacing w:after="0" w:line="240" w:lineRule="auto"/>
        <w:jc w:val="center"/>
        <w:rPr>
          <w:rFonts w:cstheme="minorHAnsi"/>
          <w:b/>
          <w:bCs/>
          <w:color w:val="1F4E79" w:themeColor="accent1" w:themeShade="80"/>
          <w:sz w:val="26"/>
          <w:szCs w:val="26"/>
          <w:lang w:val="en-US"/>
        </w:rPr>
      </w:pPr>
      <w:r w:rsidRPr="00095490">
        <w:rPr>
          <w:rFonts w:cstheme="minorHAnsi"/>
          <w:b/>
          <w:bCs/>
          <w:color w:val="1F4E79" w:themeColor="accent1" w:themeShade="80"/>
          <w:sz w:val="26"/>
          <w:szCs w:val="26"/>
          <w:lang w:val="en-US"/>
        </w:rPr>
        <w:t xml:space="preserve">in memory of </w:t>
      </w:r>
      <w:proofErr w:type="spellStart"/>
      <w:r w:rsidRPr="00095490">
        <w:rPr>
          <w:rFonts w:cstheme="minorHAnsi"/>
          <w:b/>
          <w:bCs/>
          <w:color w:val="1F4E79" w:themeColor="accent1" w:themeShade="80"/>
          <w:sz w:val="26"/>
          <w:szCs w:val="26"/>
          <w:lang w:val="en-US"/>
        </w:rPr>
        <w:t>Güzin</w:t>
      </w:r>
      <w:proofErr w:type="spellEnd"/>
      <w:r w:rsidRPr="00095490">
        <w:rPr>
          <w:rFonts w:cstheme="minorHAnsi"/>
          <w:b/>
          <w:bCs/>
          <w:color w:val="1F4E79" w:themeColor="accent1" w:themeShade="80"/>
          <w:sz w:val="26"/>
          <w:szCs w:val="26"/>
          <w:lang w:val="en-US"/>
        </w:rPr>
        <w:t xml:space="preserve"> Erlat</w:t>
      </w:r>
    </w:p>
    <w:p w14:paraId="5CD0F249" w14:textId="77777777" w:rsidR="00C54350" w:rsidRPr="00095490" w:rsidRDefault="00C54350" w:rsidP="00C54350">
      <w:pPr>
        <w:spacing w:after="0" w:line="240" w:lineRule="auto"/>
        <w:jc w:val="center"/>
        <w:rPr>
          <w:rFonts w:cstheme="minorHAnsi"/>
          <w:bCs/>
          <w:lang w:val="en-US"/>
        </w:rPr>
      </w:pPr>
      <w:r w:rsidRPr="00095490">
        <w:rPr>
          <w:rFonts w:cstheme="minorHAnsi"/>
          <w:bCs/>
          <w:lang w:val="en-US"/>
        </w:rPr>
        <w:t>October 3-4, 2023</w:t>
      </w:r>
    </w:p>
    <w:p w14:paraId="56EBB14A" w14:textId="77777777" w:rsidR="00C54350" w:rsidRPr="00095490" w:rsidRDefault="00C54350" w:rsidP="00C54350">
      <w:pPr>
        <w:spacing w:after="0" w:line="240" w:lineRule="auto"/>
        <w:jc w:val="center"/>
        <w:rPr>
          <w:rFonts w:cstheme="minorHAnsi"/>
          <w:bCs/>
          <w:lang w:val="en-US"/>
        </w:rPr>
      </w:pPr>
      <w:r w:rsidRPr="00095490">
        <w:rPr>
          <w:rFonts w:cstheme="minorHAnsi"/>
          <w:bCs/>
          <w:lang w:val="en-US"/>
        </w:rPr>
        <w:t xml:space="preserve">Department of Economics, Middle East Technical University </w:t>
      </w:r>
    </w:p>
    <w:p w14:paraId="2AFD3B67" w14:textId="77777777" w:rsidR="00C54350" w:rsidRPr="00095490" w:rsidRDefault="00C54350" w:rsidP="00C54350">
      <w:pPr>
        <w:spacing w:after="0" w:line="240" w:lineRule="auto"/>
        <w:jc w:val="center"/>
        <w:rPr>
          <w:rFonts w:cstheme="minorHAnsi"/>
          <w:bCs/>
          <w:lang w:val="en-US"/>
        </w:rPr>
      </w:pPr>
      <w:r w:rsidRPr="00095490">
        <w:rPr>
          <w:rFonts w:cstheme="minorHAnsi"/>
          <w:bCs/>
          <w:lang w:val="en-US"/>
        </w:rPr>
        <w:t>Ankara, Türkiye</w:t>
      </w:r>
    </w:p>
    <w:p w14:paraId="422A7CF5" w14:textId="77777777" w:rsidR="00C54350" w:rsidRDefault="00C54350" w:rsidP="00095490">
      <w:pPr>
        <w:tabs>
          <w:tab w:val="left" w:pos="1560"/>
        </w:tabs>
        <w:spacing w:after="0" w:line="240" w:lineRule="auto"/>
        <w:contextualSpacing/>
        <w:jc w:val="both"/>
        <w:rPr>
          <w:rFonts w:cs="Times New Roman"/>
          <w:lang w:val="en-US"/>
        </w:rPr>
      </w:pPr>
    </w:p>
    <w:p w14:paraId="70A3F20B" w14:textId="77777777" w:rsidR="00C54350" w:rsidRDefault="00C54350" w:rsidP="00095490">
      <w:pPr>
        <w:tabs>
          <w:tab w:val="left" w:pos="1560"/>
        </w:tabs>
        <w:spacing w:after="0" w:line="240" w:lineRule="auto"/>
        <w:contextualSpacing/>
        <w:jc w:val="both"/>
        <w:rPr>
          <w:rFonts w:cs="Times New Roman"/>
          <w:lang w:val="en-US"/>
        </w:rPr>
      </w:pPr>
    </w:p>
    <w:p w14:paraId="6AF0A7F3" w14:textId="4FDC97E3" w:rsidR="00C54350" w:rsidRPr="00C54350" w:rsidRDefault="00C54350" w:rsidP="00C54350">
      <w:pPr>
        <w:spacing w:after="0" w:line="240" w:lineRule="auto"/>
        <w:contextualSpacing/>
        <w:jc w:val="both"/>
        <w:rPr>
          <w:rFonts w:cs="Times New Roman"/>
          <w:b/>
        </w:rPr>
      </w:pPr>
      <w:r w:rsidRPr="00C54350">
        <w:rPr>
          <w:rFonts w:cs="Times New Roman"/>
          <w:b/>
          <w:spacing w:val="-4"/>
        </w:rPr>
        <w:t>G</w:t>
      </w:r>
      <w:r w:rsidRPr="00C54350">
        <w:rPr>
          <w:rFonts w:cs="Times New Roman"/>
          <w:b/>
        </w:rPr>
        <w:t>ü</w:t>
      </w:r>
      <w:r w:rsidRPr="00C54350">
        <w:rPr>
          <w:rFonts w:cs="Times New Roman"/>
          <w:b/>
          <w:spacing w:val="-4"/>
        </w:rPr>
        <w:t xml:space="preserve">zin </w:t>
      </w:r>
      <w:proofErr w:type="spellStart"/>
      <w:r w:rsidRPr="00C54350">
        <w:rPr>
          <w:rFonts w:cs="Times New Roman"/>
          <w:b/>
          <w:spacing w:val="-4"/>
        </w:rPr>
        <w:t>Erlat</w:t>
      </w:r>
      <w:proofErr w:type="spellEnd"/>
      <w:r w:rsidRPr="00C54350">
        <w:rPr>
          <w:rFonts w:cs="Times New Roman"/>
          <w:b/>
          <w:spacing w:val="-4"/>
        </w:rPr>
        <w:t xml:space="preserve"> Anma Çal</w:t>
      </w:r>
      <w:r w:rsidRPr="00C54350">
        <w:rPr>
          <w:rFonts w:cs="Times New Roman"/>
          <w:b/>
        </w:rPr>
        <w:t>ış</w:t>
      </w:r>
      <w:r w:rsidRPr="00C54350">
        <w:rPr>
          <w:rFonts w:cs="Times New Roman"/>
          <w:b/>
          <w:spacing w:val="-4"/>
        </w:rPr>
        <w:t>tay</w:t>
      </w:r>
      <w:r w:rsidRPr="00C54350">
        <w:rPr>
          <w:rFonts w:cs="Times New Roman"/>
          <w:b/>
        </w:rPr>
        <w:t>ı</w:t>
      </w:r>
      <w:r w:rsidRPr="00C54350">
        <w:rPr>
          <w:rFonts w:cs="Times New Roman"/>
          <w:b/>
          <w:spacing w:val="-4"/>
        </w:rPr>
        <w:t xml:space="preserve"> </w:t>
      </w:r>
      <w:r w:rsidRPr="00C54350">
        <w:rPr>
          <w:rFonts w:cs="Times New Roman"/>
          <w:b/>
        </w:rPr>
        <w:t xml:space="preserve">Makale çağrısı </w:t>
      </w:r>
    </w:p>
    <w:p w14:paraId="2D680BBE" w14:textId="77777777" w:rsidR="00C54350" w:rsidRPr="00C54350" w:rsidRDefault="00C54350" w:rsidP="00C54350">
      <w:pPr>
        <w:spacing w:after="0" w:line="240" w:lineRule="auto"/>
        <w:contextualSpacing/>
        <w:jc w:val="both"/>
        <w:rPr>
          <w:rFonts w:cs="Times New Roman"/>
        </w:rPr>
      </w:pPr>
    </w:p>
    <w:p w14:paraId="0B97323F" w14:textId="77777777" w:rsidR="00C54350" w:rsidRPr="00C54350" w:rsidRDefault="00C54350" w:rsidP="00C54350">
      <w:pPr>
        <w:spacing w:after="0" w:line="240" w:lineRule="auto"/>
        <w:contextualSpacing/>
        <w:jc w:val="both"/>
        <w:rPr>
          <w:rFonts w:cs="Times New Roman"/>
        </w:rPr>
      </w:pPr>
      <w:r w:rsidRPr="00C54350">
        <w:rPr>
          <w:rFonts w:cs="Times New Roman"/>
        </w:rPr>
        <w:t xml:space="preserve">ODTÜ İktisat Bölümü olarak herkesi, 17 Mayıs 2023’te kaybettiğimiz değerli hocamız Prof. Dr. Güzin </w:t>
      </w:r>
      <w:proofErr w:type="spellStart"/>
      <w:r w:rsidRPr="00C54350">
        <w:rPr>
          <w:rFonts w:cs="Times New Roman"/>
        </w:rPr>
        <w:t>Erlat’ın</w:t>
      </w:r>
      <w:proofErr w:type="spellEnd"/>
      <w:r w:rsidRPr="00C54350">
        <w:rPr>
          <w:rFonts w:cs="Times New Roman"/>
        </w:rPr>
        <w:t xml:space="preserve"> anısına, 3-4 Ekim 2024 tarihinde yapılacak özel çalıştaya katılmaya davet ediyoruz. </w:t>
      </w:r>
      <w:r w:rsidRPr="00C54350">
        <w:rPr>
          <w:rFonts w:cs="Courier"/>
          <w:color w:val="202124"/>
        </w:rPr>
        <w:t>Çalıştayımız Uluslararası Ekonomi ve Ekonomi Politikasının tüm alanlarındaki teorik ve ampirik çalışmaları kapsayan bildirilere açıktır. Uluslararası ticaret politikası, uluslararası finans, uluslararası ekonomik kurumlar, bölgesel ekonomi, bölgesel entegrasyon ve makroekonomi (açık ekonomi) gibi konuları kapsamaktadır. İşlenecek diğer konular arasında döviz kurları ve uluslararası döviz piyasaları, cari işlemler dengesi, uluslararası sermaye hareketleri, çok uluslu şirketler ve doğrudan yabancı yatırımlar, küresel finansal krizler, küreselleşme, çevre, sürdürülebilirlik, yeni teknolojilerin uluslararası ekonomiye etkileri, toplumsal cinsiyet ve uluslararası ticaret ve uluslararası ticaretin kadınlaştırılması yer almaktadır.</w:t>
      </w:r>
    </w:p>
    <w:p w14:paraId="426F5388" w14:textId="77777777" w:rsidR="00C54350" w:rsidRPr="00C54350" w:rsidRDefault="00C54350" w:rsidP="00C54350">
      <w:pPr>
        <w:spacing w:after="0" w:line="240" w:lineRule="auto"/>
        <w:contextualSpacing/>
        <w:jc w:val="both"/>
        <w:rPr>
          <w:rFonts w:cs="Times New Roman"/>
        </w:rPr>
      </w:pPr>
    </w:p>
    <w:p w14:paraId="43E46E89" w14:textId="13D39776" w:rsidR="00C54350" w:rsidRPr="00C54350" w:rsidRDefault="00C54350" w:rsidP="00C54350">
      <w:pPr>
        <w:spacing w:after="0" w:line="240" w:lineRule="auto"/>
        <w:contextualSpacing/>
        <w:jc w:val="both"/>
        <w:rPr>
          <w:rFonts w:cs="Times New Roman"/>
        </w:rPr>
      </w:pPr>
      <w:r w:rsidRPr="00C54350">
        <w:rPr>
          <w:rFonts w:cs="Times New Roman"/>
        </w:rPr>
        <w:t xml:space="preserve">Katılımcıların makale sunma isteklerini 1 Eylül 2024 tarihine kadar aşağıdaki bilgileri vererek </w:t>
      </w:r>
      <w:hyperlink r:id="rId8" w:history="1">
        <w:r w:rsidRPr="00C54350">
          <w:rPr>
            <w:rStyle w:val="Hyperlink"/>
          </w:rPr>
          <w:t>conference@weri.eu</w:t>
        </w:r>
      </w:hyperlink>
      <w:r w:rsidRPr="00C54350">
        <w:rPr>
          <w:rStyle w:val="y2iqfc"/>
          <w:color w:val="202124"/>
          <w:u w:val="single"/>
        </w:rPr>
        <w:t xml:space="preserve"> </w:t>
      </w:r>
      <w:r w:rsidRPr="00C54350">
        <w:rPr>
          <w:rFonts w:cs="Times New Roman"/>
        </w:rPr>
        <w:t xml:space="preserve">adresine ulaştırmaları gerekmektedir. </w:t>
      </w:r>
    </w:p>
    <w:p w14:paraId="2D71475A" w14:textId="77777777" w:rsidR="00C54350" w:rsidRPr="00C54350" w:rsidRDefault="00C54350" w:rsidP="00C54350">
      <w:pPr>
        <w:spacing w:after="0" w:line="240" w:lineRule="auto"/>
        <w:contextualSpacing/>
        <w:jc w:val="both"/>
        <w:rPr>
          <w:rFonts w:cs="Times New Roman"/>
        </w:rPr>
      </w:pPr>
    </w:p>
    <w:p w14:paraId="6DCB0968" w14:textId="77777777" w:rsidR="00C54350" w:rsidRPr="00C54350" w:rsidRDefault="00C54350" w:rsidP="00C54350">
      <w:pPr>
        <w:spacing w:after="0" w:line="240" w:lineRule="auto"/>
        <w:contextualSpacing/>
        <w:jc w:val="both"/>
        <w:rPr>
          <w:rFonts w:cs="Times New Roman"/>
          <w:b/>
        </w:rPr>
      </w:pPr>
      <w:r w:rsidRPr="00C54350">
        <w:rPr>
          <w:rFonts w:cs="Times New Roman"/>
          <w:b/>
        </w:rPr>
        <w:t>Başvuru Bilgileri:</w:t>
      </w:r>
    </w:p>
    <w:p w14:paraId="2134C016" w14:textId="524B58E9" w:rsidR="00C54350" w:rsidRPr="00C54350" w:rsidRDefault="00C54350" w:rsidP="00C54350">
      <w:pPr>
        <w:pStyle w:val="ListParagraph"/>
        <w:numPr>
          <w:ilvl w:val="0"/>
          <w:numId w:val="2"/>
        </w:numPr>
        <w:spacing w:after="0" w:line="240" w:lineRule="auto"/>
        <w:ind w:right="114"/>
        <w:jc w:val="both"/>
        <w:rPr>
          <w:rFonts w:cs="Times New Roman"/>
        </w:rPr>
      </w:pPr>
      <w:r w:rsidRPr="00C54350">
        <w:rPr>
          <w:rFonts w:cs="Times New Roman"/>
        </w:rPr>
        <w:t xml:space="preserve">Makaleler Türkçe veya İngilizce yazılmış olmalıdır. </w:t>
      </w:r>
      <w:r>
        <w:rPr>
          <w:rFonts w:cs="Times New Roman"/>
        </w:rPr>
        <w:t xml:space="preserve">Türkçe makalelerin İngilizce özeti de sunulmalıdır. </w:t>
      </w:r>
    </w:p>
    <w:p w14:paraId="7FB9D5A5" w14:textId="77777777" w:rsidR="00C54350" w:rsidRPr="00C54350" w:rsidRDefault="00C54350" w:rsidP="00C54350">
      <w:pPr>
        <w:pStyle w:val="ListParagraph"/>
        <w:numPr>
          <w:ilvl w:val="0"/>
          <w:numId w:val="2"/>
        </w:numPr>
        <w:spacing w:after="0" w:line="240" w:lineRule="auto"/>
        <w:ind w:right="114"/>
        <w:jc w:val="both"/>
        <w:rPr>
          <w:rFonts w:cs="Times New Roman"/>
        </w:rPr>
      </w:pPr>
      <w:r w:rsidRPr="00C54350">
        <w:rPr>
          <w:rFonts w:cs="Times New Roman"/>
        </w:rPr>
        <w:t xml:space="preserve">Çalıştay için herhangi bir katılım ücreti alınmayacaktır. </w:t>
      </w:r>
    </w:p>
    <w:p w14:paraId="174609FD" w14:textId="77777777" w:rsidR="00C54350" w:rsidRPr="00C54350" w:rsidRDefault="00C54350" w:rsidP="00C54350">
      <w:pPr>
        <w:pStyle w:val="ListParagraph"/>
        <w:numPr>
          <w:ilvl w:val="0"/>
          <w:numId w:val="2"/>
        </w:numPr>
        <w:spacing w:after="0" w:line="240" w:lineRule="auto"/>
        <w:ind w:right="114"/>
        <w:jc w:val="both"/>
        <w:rPr>
          <w:rFonts w:cs="Times New Roman"/>
        </w:rPr>
      </w:pPr>
      <w:r w:rsidRPr="00C54350">
        <w:rPr>
          <w:rFonts w:cs="Times New Roman"/>
        </w:rPr>
        <w:t>Katılım için aşa</w:t>
      </w:r>
      <w:r w:rsidRPr="00C54350">
        <w:rPr>
          <w:rFonts w:cs="Times New Roman"/>
          <w:spacing w:val="-4"/>
        </w:rPr>
        <w:t>ğ</w:t>
      </w:r>
      <w:r w:rsidRPr="00C54350">
        <w:rPr>
          <w:rFonts w:cs="Times New Roman"/>
        </w:rPr>
        <w:t xml:space="preserve">ıdaki formdaki bilgilerin </w:t>
      </w:r>
      <w:hyperlink r:id="rId9" w:history="1">
        <w:r w:rsidRPr="00C54350">
          <w:rPr>
            <w:rStyle w:val="Hyperlink"/>
            <w:color w:val="auto"/>
          </w:rPr>
          <w:t>conference@weri.eu</w:t>
        </w:r>
      </w:hyperlink>
      <w:r w:rsidRPr="00C54350">
        <w:rPr>
          <w:rFonts w:cs="Times New Roman"/>
        </w:rPr>
        <w:t xml:space="preserve"> adresine ulaştırılması yeterli ve gerekli koşuldur. </w:t>
      </w:r>
      <w:r w:rsidRPr="00C54350">
        <w:rPr>
          <w:rFonts w:cs="Times New Roman"/>
          <w:spacing w:val="-4"/>
        </w:rPr>
        <w:t>E-postanızın</w:t>
      </w:r>
      <w:r w:rsidRPr="00C54350">
        <w:rPr>
          <w:rFonts w:cs="Times New Roman"/>
          <w:spacing w:val="-11"/>
        </w:rPr>
        <w:t xml:space="preserve"> </w:t>
      </w:r>
      <w:r w:rsidRPr="00C54350">
        <w:rPr>
          <w:rFonts w:cs="Times New Roman"/>
          <w:spacing w:val="-4"/>
        </w:rPr>
        <w:t>konu</w:t>
      </w:r>
      <w:r w:rsidRPr="00C54350">
        <w:rPr>
          <w:rFonts w:cs="Times New Roman"/>
          <w:spacing w:val="-11"/>
        </w:rPr>
        <w:t xml:space="preserve"> </w:t>
      </w:r>
      <w:r w:rsidRPr="00C54350">
        <w:rPr>
          <w:rFonts w:cs="Times New Roman"/>
          <w:spacing w:val="-4"/>
        </w:rPr>
        <w:t>satırında</w:t>
      </w:r>
      <w:r w:rsidRPr="00C54350">
        <w:rPr>
          <w:rFonts w:cs="Times New Roman"/>
          <w:spacing w:val="-11"/>
        </w:rPr>
        <w:t xml:space="preserve"> başvurunuzun </w:t>
      </w:r>
      <w:r w:rsidRPr="00C54350">
        <w:rPr>
          <w:rFonts w:cs="Times New Roman"/>
          <w:spacing w:val="-4"/>
        </w:rPr>
        <w:t>‘G</w:t>
      </w:r>
      <w:r w:rsidRPr="00C54350">
        <w:rPr>
          <w:rFonts w:cs="Times New Roman"/>
        </w:rPr>
        <w:t>ü</w:t>
      </w:r>
      <w:r w:rsidRPr="00C54350">
        <w:rPr>
          <w:rFonts w:cs="Times New Roman"/>
          <w:spacing w:val="-4"/>
        </w:rPr>
        <w:t xml:space="preserve">zin </w:t>
      </w:r>
      <w:proofErr w:type="spellStart"/>
      <w:r w:rsidRPr="00C54350">
        <w:rPr>
          <w:rFonts w:cs="Times New Roman"/>
          <w:spacing w:val="-4"/>
        </w:rPr>
        <w:t>Erlat</w:t>
      </w:r>
      <w:proofErr w:type="spellEnd"/>
      <w:r w:rsidRPr="00C54350">
        <w:rPr>
          <w:rFonts w:cs="Times New Roman"/>
          <w:spacing w:val="-4"/>
        </w:rPr>
        <w:t xml:space="preserve"> Anma Çal</w:t>
      </w:r>
      <w:r w:rsidRPr="00C54350">
        <w:rPr>
          <w:rFonts w:cs="Times New Roman"/>
        </w:rPr>
        <w:t>ış</w:t>
      </w:r>
      <w:r w:rsidRPr="00C54350">
        <w:rPr>
          <w:rFonts w:cs="Times New Roman"/>
          <w:spacing w:val="-4"/>
        </w:rPr>
        <w:t>tay</w:t>
      </w:r>
      <w:r w:rsidRPr="00C54350">
        <w:rPr>
          <w:rFonts w:cs="Times New Roman"/>
        </w:rPr>
        <w:t>ı</w:t>
      </w:r>
      <w:r w:rsidRPr="00C54350">
        <w:rPr>
          <w:rFonts w:cs="Times New Roman"/>
          <w:spacing w:val="-4"/>
        </w:rPr>
        <w:t>’</w:t>
      </w:r>
      <w:r w:rsidRPr="00C54350">
        <w:rPr>
          <w:rFonts w:cs="Times New Roman"/>
          <w:spacing w:val="-11"/>
        </w:rPr>
        <w:t xml:space="preserve"> </w:t>
      </w:r>
      <w:r w:rsidRPr="00C54350">
        <w:rPr>
          <w:rFonts w:cs="Times New Roman"/>
          <w:spacing w:val="-4"/>
        </w:rPr>
        <w:t>için</w:t>
      </w:r>
      <w:r w:rsidRPr="00C54350">
        <w:rPr>
          <w:rFonts w:cs="Times New Roman"/>
          <w:spacing w:val="-11"/>
        </w:rPr>
        <w:t xml:space="preserve"> </w:t>
      </w:r>
      <w:r w:rsidRPr="00C54350">
        <w:rPr>
          <w:rFonts w:cs="Times New Roman"/>
          <w:spacing w:val="-4"/>
        </w:rPr>
        <w:t>olduğunu, içerikte de telefonunuzu belirtiniz</w:t>
      </w:r>
      <w:r w:rsidRPr="00C54350">
        <w:rPr>
          <w:rFonts w:cs="Times New Roman"/>
        </w:rPr>
        <w:t>.</w:t>
      </w:r>
    </w:p>
    <w:p w14:paraId="74F9E9E0" w14:textId="77777777" w:rsidR="00C54350" w:rsidRPr="00C54350" w:rsidRDefault="00C54350" w:rsidP="00C54350">
      <w:pPr>
        <w:pStyle w:val="ListParagraph"/>
        <w:numPr>
          <w:ilvl w:val="0"/>
          <w:numId w:val="2"/>
        </w:numPr>
        <w:spacing w:after="0" w:line="240" w:lineRule="auto"/>
        <w:ind w:right="114"/>
        <w:jc w:val="both"/>
        <w:rPr>
          <w:rFonts w:cs="Times New Roman"/>
        </w:rPr>
      </w:pPr>
      <w:r w:rsidRPr="00C54350">
        <w:rPr>
          <w:rFonts w:cs="Times New Roman"/>
          <w:spacing w:val="-2"/>
        </w:rPr>
        <w:t>Çal</w:t>
      </w:r>
      <w:r w:rsidRPr="00C54350">
        <w:rPr>
          <w:rFonts w:cs="Times New Roman"/>
        </w:rPr>
        <w:t>ış</w:t>
      </w:r>
      <w:r w:rsidRPr="00C54350">
        <w:rPr>
          <w:rFonts w:cs="Times New Roman"/>
          <w:spacing w:val="-2"/>
        </w:rPr>
        <w:t>tayda daha</w:t>
      </w:r>
      <w:r w:rsidRPr="00C54350">
        <w:rPr>
          <w:rFonts w:cs="Times New Roman"/>
          <w:spacing w:val="-9"/>
        </w:rPr>
        <w:t xml:space="preserve"> </w:t>
      </w:r>
      <w:r w:rsidRPr="00C54350">
        <w:rPr>
          <w:rFonts w:cs="Times New Roman"/>
          <w:spacing w:val="-2"/>
        </w:rPr>
        <w:t>önce</w:t>
      </w:r>
      <w:r w:rsidRPr="00C54350">
        <w:rPr>
          <w:rFonts w:cs="Times New Roman"/>
          <w:spacing w:val="-9"/>
        </w:rPr>
        <w:t xml:space="preserve"> </w:t>
      </w:r>
      <w:r w:rsidRPr="00C54350">
        <w:rPr>
          <w:rFonts w:cs="Times New Roman"/>
          <w:spacing w:val="-2"/>
        </w:rPr>
        <w:t xml:space="preserve">yayınlanmış makale sunulabilir. </w:t>
      </w:r>
    </w:p>
    <w:p w14:paraId="328E34B5" w14:textId="77777777" w:rsidR="00C54350" w:rsidRPr="00C54350" w:rsidRDefault="00C54350" w:rsidP="00C54350">
      <w:pPr>
        <w:pStyle w:val="ListParagraph"/>
        <w:numPr>
          <w:ilvl w:val="0"/>
          <w:numId w:val="2"/>
        </w:numPr>
        <w:spacing w:after="0" w:line="240" w:lineRule="auto"/>
        <w:ind w:right="114"/>
        <w:jc w:val="both"/>
        <w:rPr>
          <w:rFonts w:cs="Times New Roman"/>
        </w:rPr>
      </w:pPr>
      <w:r w:rsidRPr="00C54350">
        <w:rPr>
          <w:rFonts w:cs="Times New Roman"/>
          <w:spacing w:val="-2"/>
        </w:rPr>
        <w:t>Kat</w:t>
      </w:r>
      <w:r w:rsidRPr="00C54350">
        <w:rPr>
          <w:rFonts w:cs="Times New Roman"/>
        </w:rPr>
        <w:t>ı</w:t>
      </w:r>
      <w:r w:rsidRPr="00C54350">
        <w:rPr>
          <w:rFonts w:cs="Times New Roman"/>
          <w:spacing w:val="-2"/>
        </w:rPr>
        <w:t>l</w:t>
      </w:r>
      <w:r w:rsidRPr="00C54350">
        <w:rPr>
          <w:rFonts w:cs="Times New Roman"/>
        </w:rPr>
        <w:t>ı</w:t>
      </w:r>
      <w:r w:rsidRPr="00C54350">
        <w:rPr>
          <w:rFonts w:cs="Times New Roman"/>
          <w:spacing w:val="-2"/>
        </w:rPr>
        <w:t>mc</w:t>
      </w:r>
      <w:r w:rsidRPr="00C54350">
        <w:rPr>
          <w:rFonts w:cs="Times New Roman"/>
        </w:rPr>
        <w:t>ı</w:t>
      </w:r>
      <w:r w:rsidRPr="00C54350">
        <w:rPr>
          <w:rFonts w:cs="Times New Roman"/>
          <w:spacing w:val="-2"/>
        </w:rPr>
        <w:t>lar</w:t>
      </w:r>
      <w:r w:rsidRPr="00C54350">
        <w:rPr>
          <w:rFonts w:cs="Times New Roman"/>
        </w:rPr>
        <w:t>ı</w:t>
      </w:r>
      <w:r w:rsidRPr="00C54350">
        <w:rPr>
          <w:rFonts w:cs="Times New Roman"/>
          <w:spacing w:val="-2"/>
        </w:rPr>
        <w:t xml:space="preserve">n yol ve </w:t>
      </w:r>
      <w:proofErr w:type="gramStart"/>
      <w:r w:rsidRPr="00C54350">
        <w:rPr>
          <w:rFonts w:cs="Times New Roman"/>
          <w:spacing w:val="-2"/>
        </w:rPr>
        <w:t>ikametgah</w:t>
      </w:r>
      <w:proofErr w:type="gramEnd"/>
      <w:r w:rsidRPr="00C54350">
        <w:rPr>
          <w:rFonts w:cs="Times New Roman"/>
          <w:spacing w:val="-2"/>
        </w:rPr>
        <w:t xml:space="preserve"> masraflar</w:t>
      </w:r>
      <w:r w:rsidRPr="00C54350">
        <w:rPr>
          <w:rFonts w:cs="Times New Roman"/>
        </w:rPr>
        <w:t>ı</w:t>
      </w:r>
      <w:r w:rsidRPr="00C54350">
        <w:rPr>
          <w:rFonts w:cs="Times New Roman"/>
          <w:spacing w:val="-2"/>
        </w:rPr>
        <w:t xml:space="preserve"> için herhangi bir finansal destek verilemeyecektir. </w:t>
      </w:r>
    </w:p>
    <w:p w14:paraId="1488C0D3" w14:textId="77777777" w:rsidR="00C54350" w:rsidRPr="00C54350" w:rsidRDefault="00C54350" w:rsidP="00C54350">
      <w:pPr>
        <w:tabs>
          <w:tab w:val="left" w:pos="3365"/>
        </w:tabs>
        <w:spacing w:after="0" w:line="240" w:lineRule="auto"/>
        <w:contextualSpacing/>
        <w:jc w:val="both"/>
        <w:rPr>
          <w:rFonts w:cs="Times New Roman"/>
        </w:rPr>
      </w:pPr>
      <w:r w:rsidRPr="00C54350">
        <w:rPr>
          <w:rFonts w:cs="Times New Roman"/>
        </w:rPr>
        <w:tab/>
      </w:r>
    </w:p>
    <w:p w14:paraId="63ACEB33" w14:textId="5EA6C349" w:rsidR="00C54350" w:rsidRPr="00C54350" w:rsidRDefault="00C54350" w:rsidP="00C54350">
      <w:pPr>
        <w:spacing w:after="0" w:line="240" w:lineRule="auto"/>
        <w:contextualSpacing/>
        <w:jc w:val="both"/>
        <w:rPr>
          <w:rFonts w:cs="Times New Roman"/>
          <w:b/>
        </w:rPr>
      </w:pPr>
      <w:r w:rsidRPr="00C54350">
        <w:rPr>
          <w:rFonts w:cs="Times New Roman"/>
          <w:b/>
        </w:rPr>
        <w:t>Kat</w:t>
      </w:r>
      <w:r w:rsidRPr="00C54350">
        <w:rPr>
          <w:rFonts w:cs="Times New Roman"/>
        </w:rPr>
        <w:t>ı</w:t>
      </w:r>
      <w:r w:rsidRPr="00C54350">
        <w:rPr>
          <w:rFonts w:cs="Times New Roman"/>
          <w:b/>
        </w:rPr>
        <w:t>l</w:t>
      </w:r>
      <w:r w:rsidRPr="00C54350">
        <w:rPr>
          <w:rFonts w:cs="Times New Roman"/>
        </w:rPr>
        <w:t>ı</w:t>
      </w:r>
      <w:r w:rsidRPr="00C54350">
        <w:rPr>
          <w:rFonts w:cs="Times New Roman"/>
          <w:b/>
        </w:rPr>
        <w:t>m Formu</w:t>
      </w:r>
      <w:r>
        <w:rPr>
          <w:rFonts w:cs="Times New Roman"/>
          <w:b/>
        </w:rPr>
        <w:t>:</w:t>
      </w:r>
    </w:p>
    <w:p w14:paraId="13F793EC" w14:textId="77777777" w:rsidR="00C54350" w:rsidRDefault="00C54350" w:rsidP="00C54350">
      <w:pPr>
        <w:tabs>
          <w:tab w:val="left" w:pos="1701"/>
        </w:tabs>
        <w:spacing w:after="0" w:line="240" w:lineRule="auto"/>
        <w:contextualSpacing/>
        <w:jc w:val="both"/>
        <w:rPr>
          <w:rFonts w:cs="Times New Roman"/>
        </w:rPr>
      </w:pPr>
    </w:p>
    <w:p w14:paraId="76BD2A70" w14:textId="52F173E2" w:rsidR="00C54350" w:rsidRDefault="00C54350" w:rsidP="00C54350">
      <w:pPr>
        <w:tabs>
          <w:tab w:val="left" w:pos="1701"/>
        </w:tabs>
        <w:spacing w:after="0" w:line="240" w:lineRule="auto"/>
        <w:contextualSpacing/>
        <w:jc w:val="both"/>
        <w:rPr>
          <w:rFonts w:cs="Times New Roman"/>
        </w:rPr>
      </w:pPr>
      <w:r>
        <w:rPr>
          <w:rFonts w:cs="Times New Roman"/>
        </w:rPr>
        <w:t>Adı</w:t>
      </w:r>
      <w:r w:rsidRPr="00C54350">
        <w:rPr>
          <w:rFonts w:cs="Times New Roman"/>
        </w:rPr>
        <w:t xml:space="preserve"> </w:t>
      </w:r>
      <w:r>
        <w:rPr>
          <w:rFonts w:cs="Times New Roman"/>
        </w:rPr>
        <w:t>Soyadı</w:t>
      </w:r>
      <w:r>
        <w:rPr>
          <w:rFonts w:cs="Times New Roman"/>
        </w:rPr>
        <w:tab/>
      </w:r>
      <w:r w:rsidRPr="00C54350">
        <w:rPr>
          <w:rFonts w:cs="Times New Roman"/>
        </w:rPr>
        <w:t>:</w:t>
      </w:r>
    </w:p>
    <w:p w14:paraId="7BC801B4" w14:textId="03702547" w:rsidR="00C54350" w:rsidRPr="00C54350" w:rsidRDefault="00C54350" w:rsidP="00C54350">
      <w:pPr>
        <w:tabs>
          <w:tab w:val="left" w:pos="1701"/>
        </w:tabs>
        <w:spacing w:after="0" w:line="240" w:lineRule="auto"/>
        <w:contextualSpacing/>
        <w:jc w:val="both"/>
        <w:rPr>
          <w:rFonts w:cs="Times New Roman"/>
        </w:rPr>
      </w:pPr>
      <w:r>
        <w:rPr>
          <w:rFonts w:cs="Times New Roman"/>
        </w:rPr>
        <w:t>E-posta</w:t>
      </w:r>
      <w:r>
        <w:rPr>
          <w:rFonts w:cs="Times New Roman"/>
        </w:rPr>
        <w:tab/>
        <w:t>:</w:t>
      </w:r>
      <w:r w:rsidRPr="00C54350">
        <w:rPr>
          <w:rFonts w:cs="Times New Roman"/>
        </w:rPr>
        <w:t xml:space="preserve"> </w:t>
      </w:r>
    </w:p>
    <w:p w14:paraId="42F65219" w14:textId="0052C247" w:rsidR="00C54350" w:rsidRPr="00C54350" w:rsidRDefault="00C54350" w:rsidP="00C54350">
      <w:pPr>
        <w:tabs>
          <w:tab w:val="left" w:pos="1701"/>
        </w:tabs>
        <w:spacing w:after="0" w:line="240" w:lineRule="auto"/>
        <w:contextualSpacing/>
        <w:jc w:val="both"/>
        <w:rPr>
          <w:rFonts w:cs="Times New Roman"/>
        </w:rPr>
      </w:pPr>
      <w:r w:rsidRPr="00C54350">
        <w:rPr>
          <w:rFonts w:cs="Times New Roman"/>
        </w:rPr>
        <w:t>Kurum</w:t>
      </w:r>
      <w:r>
        <w:rPr>
          <w:rFonts w:cs="Times New Roman"/>
        </w:rPr>
        <w:tab/>
      </w:r>
      <w:r w:rsidRPr="00C54350">
        <w:rPr>
          <w:rFonts w:cs="Times New Roman"/>
        </w:rPr>
        <w:t xml:space="preserve">: </w:t>
      </w:r>
    </w:p>
    <w:p w14:paraId="7EB85EB9" w14:textId="01F3DB17" w:rsidR="00C54350" w:rsidRPr="00C54350" w:rsidRDefault="00C54350" w:rsidP="00C54350">
      <w:pPr>
        <w:tabs>
          <w:tab w:val="left" w:pos="1701"/>
        </w:tabs>
        <w:spacing w:after="0" w:line="240" w:lineRule="auto"/>
        <w:contextualSpacing/>
        <w:jc w:val="both"/>
        <w:rPr>
          <w:rFonts w:cs="Times New Roman"/>
        </w:rPr>
      </w:pPr>
      <w:r w:rsidRPr="00C54350">
        <w:rPr>
          <w:rFonts w:cs="Times New Roman"/>
        </w:rPr>
        <w:t>Makale başlı</w:t>
      </w:r>
      <w:r w:rsidRPr="00C54350">
        <w:rPr>
          <w:rFonts w:cs="Times New Roman"/>
          <w:spacing w:val="-4"/>
        </w:rPr>
        <w:t>ğ</w:t>
      </w:r>
      <w:r w:rsidRPr="00C54350">
        <w:rPr>
          <w:rFonts w:cs="Times New Roman"/>
        </w:rPr>
        <w:t>ı</w:t>
      </w:r>
      <w:r>
        <w:rPr>
          <w:rFonts w:cs="Times New Roman"/>
        </w:rPr>
        <w:tab/>
      </w:r>
      <w:r w:rsidRPr="00C54350">
        <w:rPr>
          <w:rFonts w:cs="Times New Roman"/>
        </w:rPr>
        <w:t xml:space="preserve">: </w:t>
      </w:r>
    </w:p>
    <w:p w14:paraId="4FA64E75" w14:textId="0328A4CD" w:rsidR="00C54350" w:rsidRDefault="00C54350" w:rsidP="00C54350">
      <w:pPr>
        <w:tabs>
          <w:tab w:val="left" w:pos="1701"/>
        </w:tabs>
        <w:spacing w:after="0" w:line="240" w:lineRule="auto"/>
        <w:contextualSpacing/>
        <w:jc w:val="both"/>
        <w:rPr>
          <w:rFonts w:cs="Times New Roman"/>
        </w:rPr>
      </w:pPr>
      <w:r>
        <w:rPr>
          <w:rFonts w:cs="Times New Roman"/>
        </w:rPr>
        <w:t>M</w:t>
      </w:r>
      <w:r w:rsidRPr="00C54350">
        <w:rPr>
          <w:rFonts w:cs="Times New Roman"/>
        </w:rPr>
        <w:t>akale özeti</w:t>
      </w:r>
      <w:r>
        <w:rPr>
          <w:rFonts w:cs="Times New Roman"/>
        </w:rPr>
        <w:tab/>
      </w:r>
      <w:r w:rsidRPr="00C54350">
        <w:rPr>
          <w:rFonts w:cs="Times New Roman"/>
        </w:rPr>
        <w:t>:</w:t>
      </w:r>
    </w:p>
    <w:p w14:paraId="00EE2573" w14:textId="49470B1A" w:rsidR="00C54350" w:rsidRDefault="00C54350" w:rsidP="00C54350">
      <w:pPr>
        <w:tabs>
          <w:tab w:val="left" w:pos="1701"/>
        </w:tabs>
        <w:spacing w:after="0" w:line="240" w:lineRule="auto"/>
        <w:contextualSpacing/>
        <w:jc w:val="both"/>
        <w:rPr>
          <w:rFonts w:cs="Times New Roman"/>
        </w:rPr>
      </w:pPr>
      <w:r>
        <w:rPr>
          <w:rFonts w:cs="Times New Roman"/>
        </w:rPr>
        <w:t>Anahtar Kelimeler</w:t>
      </w:r>
      <w:r>
        <w:rPr>
          <w:rFonts w:cs="Times New Roman"/>
        </w:rPr>
        <w:tab/>
        <w:t>:</w:t>
      </w:r>
    </w:p>
    <w:p w14:paraId="0216D0A7" w14:textId="4581B8B4" w:rsidR="00C54350" w:rsidRPr="00C54350" w:rsidRDefault="00C54350" w:rsidP="00C54350">
      <w:pPr>
        <w:tabs>
          <w:tab w:val="left" w:pos="1701"/>
        </w:tabs>
        <w:spacing w:after="0" w:line="240" w:lineRule="auto"/>
        <w:contextualSpacing/>
        <w:jc w:val="both"/>
        <w:rPr>
          <w:rFonts w:cs="Times New Roman"/>
        </w:rPr>
      </w:pPr>
      <w:r>
        <w:rPr>
          <w:rFonts w:cs="Times New Roman"/>
        </w:rPr>
        <w:t>JEL Kodları</w:t>
      </w:r>
      <w:r>
        <w:rPr>
          <w:rFonts w:cs="Times New Roman"/>
        </w:rPr>
        <w:tab/>
        <w:t xml:space="preserve">: </w:t>
      </w:r>
      <w:r w:rsidRPr="00C54350">
        <w:rPr>
          <w:rFonts w:cs="Times New Roman"/>
        </w:rPr>
        <w:t xml:space="preserve"> </w:t>
      </w:r>
    </w:p>
    <w:p w14:paraId="22401F5E" w14:textId="77777777" w:rsidR="00C54350" w:rsidRPr="00C54350" w:rsidRDefault="00C54350" w:rsidP="00C54350">
      <w:pPr>
        <w:tabs>
          <w:tab w:val="left" w:pos="1560"/>
        </w:tabs>
        <w:spacing w:after="0" w:line="240" w:lineRule="auto"/>
        <w:contextualSpacing/>
        <w:jc w:val="both"/>
        <w:rPr>
          <w:rFonts w:cs="Times New Roman"/>
        </w:rPr>
      </w:pPr>
    </w:p>
    <w:sectPr w:rsidR="00C54350" w:rsidRPr="00C54350" w:rsidSect="00747574">
      <w:headerReference w:type="default" r:id="rId10"/>
      <w:footerReference w:type="defaul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9AF5" w14:textId="77777777" w:rsidR="00196C67" w:rsidRDefault="00196C67" w:rsidP="00EC46D4">
      <w:pPr>
        <w:spacing w:after="0" w:line="240" w:lineRule="auto"/>
      </w:pPr>
      <w:r>
        <w:separator/>
      </w:r>
    </w:p>
  </w:endnote>
  <w:endnote w:type="continuationSeparator" w:id="0">
    <w:p w14:paraId="5AEC8D42" w14:textId="77777777" w:rsidR="00196C67" w:rsidRDefault="00196C67" w:rsidP="00EC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ourier">
    <w:altName w:val="Courier New"/>
    <w:panose1 w:val="020703090202050204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2F1E" w14:textId="7B969CC1" w:rsidR="00E87C39" w:rsidRDefault="00E87C39">
    <w:pPr>
      <w:pStyle w:val="Footer"/>
      <w:jc w:val="right"/>
    </w:pPr>
  </w:p>
  <w:p w14:paraId="2926800B" w14:textId="77777777" w:rsidR="00E87C39" w:rsidRDefault="00E8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5FBB" w14:textId="77777777" w:rsidR="00196C67" w:rsidRDefault="00196C67" w:rsidP="00EC46D4">
      <w:pPr>
        <w:spacing w:after="0" w:line="240" w:lineRule="auto"/>
      </w:pPr>
      <w:r>
        <w:separator/>
      </w:r>
    </w:p>
  </w:footnote>
  <w:footnote w:type="continuationSeparator" w:id="0">
    <w:p w14:paraId="38B9DFCF" w14:textId="77777777" w:rsidR="00196C67" w:rsidRDefault="00196C67" w:rsidP="00EC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EC4F" w14:textId="0F1C3DB8" w:rsidR="00095490" w:rsidRDefault="00095490" w:rsidP="00095490">
    <w:pPr>
      <w:pStyle w:val="Header"/>
      <w:jc w:val="center"/>
    </w:pPr>
    <w:r w:rsidRPr="00095490">
      <w:drawing>
        <wp:inline distT="0" distB="0" distL="0" distR="0" wp14:anchorId="1EFA5BFA" wp14:editId="16A95A53">
          <wp:extent cx="3117600" cy="360000"/>
          <wp:effectExtent l="0" t="0" r="0" b="0"/>
          <wp:docPr id="573053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53068" name=""/>
                  <pic:cNvPicPr/>
                </pic:nvPicPr>
                <pic:blipFill>
                  <a:blip r:embed="rId1"/>
                  <a:stretch>
                    <a:fillRect/>
                  </a:stretch>
                </pic:blipFill>
                <pic:spPr>
                  <a:xfrm>
                    <a:off x="0" y="0"/>
                    <a:ext cx="3117600" cy="360000"/>
                  </a:xfrm>
                  <a:prstGeom prst="rect">
                    <a:avLst/>
                  </a:prstGeom>
                </pic:spPr>
              </pic:pic>
            </a:graphicData>
          </a:graphic>
        </wp:inline>
      </w:drawing>
    </w:r>
    <w:r>
      <w:t xml:space="preserve">                                                                       </w:t>
    </w:r>
    <w:r w:rsidRPr="00DA2B0E">
      <w:rPr>
        <w:noProof/>
        <w:color w:val="000000" w:themeColor="text1"/>
      </w:rPr>
      <w:drawing>
        <wp:inline distT="0" distB="0" distL="0" distR="0" wp14:anchorId="49D9AF3C" wp14:editId="79FADDA4">
          <wp:extent cx="367200" cy="360000"/>
          <wp:effectExtent l="0" t="0" r="1270" b="0"/>
          <wp:docPr id="672515511" name="Picture 6725155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15511" name="Picture 672515511" descr="A blue and white logo&#10;&#10;Description automatically generated"/>
                  <pic:cNvPicPr/>
                </pic:nvPicPr>
                <pic:blipFill>
                  <a:blip r:embed="rId2"/>
                  <a:stretch>
                    <a:fillRect/>
                  </a:stretch>
                </pic:blipFill>
                <pic:spPr>
                  <a:xfrm>
                    <a:off x="0" y="0"/>
                    <a:ext cx="36720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21ED"/>
    <w:multiLevelType w:val="hybridMultilevel"/>
    <w:tmpl w:val="7C50A32E"/>
    <w:lvl w:ilvl="0" w:tplc="3878AD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40CF8"/>
    <w:multiLevelType w:val="hybridMultilevel"/>
    <w:tmpl w:val="88C21BDA"/>
    <w:lvl w:ilvl="0" w:tplc="E7F6825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905F3E"/>
    <w:multiLevelType w:val="hybridMultilevel"/>
    <w:tmpl w:val="1DB4F36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FD195E"/>
    <w:multiLevelType w:val="hybridMultilevel"/>
    <w:tmpl w:val="A3C4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990313">
    <w:abstractNumId w:val="2"/>
  </w:num>
  <w:num w:numId="2" w16cid:durableId="1889296693">
    <w:abstractNumId w:val="1"/>
  </w:num>
  <w:num w:numId="3" w16cid:durableId="1376388157">
    <w:abstractNumId w:val="3"/>
  </w:num>
  <w:num w:numId="4" w16cid:durableId="110068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2NDcxNjAzNjK2NLNU0lEKTi0uzszPAykwrAUAI3dnMCwAAAA="/>
  </w:docVars>
  <w:rsids>
    <w:rsidRoot w:val="00985336"/>
    <w:rsid w:val="00013C39"/>
    <w:rsid w:val="00095490"/>
    <w:rsid w:val="000B5E34"/>
    <w:rsid w:val="00120438"/>
    <w:rsid w:val="001420A7"/>
    <w:rsid w:val="001951F8"/>
    <w:rsid w:val="00196C67"/>
    <w:rsid w:val="001E27CE"/>
    <w:rsid w:val="001F7C4A"/>
    <w:rsid w:val="00216494"/>
    <w:rsid w:val="00223562"/>
    <w:rsid w:val="002A6149"/>
    <w:rsid w:val="00390E72"/>
    <w:rsid w:val="003F3B1E"/>
    <w:rsid w:val="00426F58"/>
    <w:rsid w:val="00433BF5"/>
    <w:rsid w:val="00465F55"/>
    <w:rsid w:val="00492BD1"/>
    <w:rsid w:val="004E21B6"/>
    <w:rsid w:val="005049BA"/>
    <w:rsid w:val="00577733"/>
    <w:rsid w:val="00590058"/>
    <w:rsid w:val="00621FE4"/>
    <w:rsid w:val="00640C9F"/>
    <w:rsid w:val="00663527"/>
    <w:rsid w:val="006A7A66"/>
    <w:rsid w:val="006D43F4"/>
    <w:rsid w:val="00747574"/>
    <w:rsid w:val="007561EB"/>
    <w:rsid w:val="00792DBF"/>
    <w:rsid w:val="008118EA"/>
    <w:rsid w:val="00817C5E"/>
    <w:rsid w:val="008814C1"/>
    <w:rsid w:val="00897648"/>
    <w:rsid w:val="00985336"/>
    <w:rsid w:val="009A5E50"/>
    <w:rsid w:val="00A0146B"/>
    <w:rsid w:val="00A13AF9"/>
    <w:rsid w:val="00A60297"/>
    <w:rsid w:val="00A73234"/>
    <w:rsid w:val="00B14253"/>
    <w:rsid w:val="00B672EB"/>
    <w:rsid w:val="00BE3DBE"/>
    <w:rsid w:val="00BE64FA"/>
    <w:rsid w:val="00C21F1A"/>
    <w:rsid w:val="00C54350"/>
    <w:rsid w:val="00C92801"/>
    <w:rsid w:val="00CB174A"/>
    <w:rsid w:val="00CE44F0"/>
    <w:rsid w:val="00D5120A"/>
    <w:rsid w:val="00DA3C92"/>
    <w:rsid w:val="00E16BAD"/>
    <w:rsid w:val="00E82036"/>
    <w:rsid w:val="00E87C39"/>
    <w:rsid w:val="00EC46D4"/>
    <w:rsid w:val="00F45AE7"/>
    <w:rsid w:val="00F574CB"/>
    <w:rsid w:val="00F7518D"/>
    <w:rsid w:val="00F81B3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F4BFF"/>
  <w15:docId w15:val="{6CC92559-123D-204D-8EA0-C85D3370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5336"/>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985336"/>
    <w:rPr>
      <w:rFonts w:ascii="Arial MT" w:eastAsia="Arial MT" w:hAnsi="Arial MT" w:cs="Arial MT"/>
      <w:sz w:val="18"/>
      <w:szCs w:val="18"/>
    </w:rPr>
  </w:style>
  <w:style w:type="character" w:styleId="Hyperlink">
    <w:name w:val="Hyperlink"/>
    <w:basedOn w:val="DefaultParagraphFont"/>
    <w:uiPriority w:val="99"/>
    <w:unhideWhenUsed/>
    <w:rsid w:val="00985336"/>
    <w:rPr>
      <w:color w:val="0563C1" w:themeColor="hyperlink"/>
      <w:u w:val="single"/>
    </w:rPr>
  </w:style>
  <w:style w:type="paragraph" w:styleId="ListParagraph">
    <w:name w:val="List Paragraph"/>
    <w:basedOn w:val="Normal"/>
    <w:uiPriority w:val="34"/>
    <w:qFormat/>
    <w:rsid w:val="00985336"/>
    <w:pPr>
      <w:ind w:left="720"/>
      <w:contextualSpacing/>
    </w:pPr>
  </w:style>
  <w:style w:type="table" w:styleId="TableGrid">
    <w:name w:val="Table Grid"/>
    <w:basedOn w:val="TableNormal"/>
    <w:uiPriority w:val="39"/>
    <w:rsid w:val="00BE3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6D4"/>
  </w:style>
  <w:style w:type="paragraph" w:styleId="Footer">
    <w:name w:val="footer"/>
    <w:basedOn w:val="Normal"/>
    <w:link w:val="FooterChar"/>
    <w:uiPriority w:val="99"/>
    <w:unhideWhenUsed/>
    <w:rsid w:val="00EC4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6D4"/>
  </w:style>
  <w:style w:type="character" w:styleId="CommentReference">
    <w:name w:val="annotation reference"/>
    <w:basedOn w:val="DefaultParagraphFont"/>
    <w:uiPriority w:val="99"/>
    <w:semiHidden/>
    <w:unhideWhenUsed/>
    <w:rsid w:val="001E27CE"/>
    <w:rPr>
      <w:sz w:val="16"/>
      <w:szCs w:val="16"/>
    </w:rPr>
  </w:style>
  <w:style w:type="paragraph" w:styleId="CommentText">
    <w:name w:val="annotation text"/>
    <w:basedOn w:val="Normal"/>
    <w:link w:val="CommentTextChar"/>
    <w:uiPriority w:val="99"/>
    <w:semiHidden/>
    <w:unhideWhenUsed/>
    <w:rsid w:val="001E27CE"/>
    <w:pPr>
      <w:spacing w:line="240" w:lineRule="auto"/>
    </w:pPr>
    <w:rPr>
      <w:sz w:val="20"/>
      <w:szCs w:val="20"/>
    </w:rPr>
  </w:style>
  <w:style w:type="character" w:customStyle="1" w:styleId="CommentTextChar">
    <w:name w:val="Comment Text Char"/>
    <w:basedOn w:val="DefaultParagraphFont"/>
    <w:link w:val="CommentText"/>
    <w:uiPriority w:val="99"/>
    <w:semiHidden/>
    <w:rsid w:val="001E27CE"/>
    <w:rPr>
      <w:sz w:val="20"/>
      <w:szCs w:val="20"/>
    </w:rPr>
  </w:style>
  <w:style w:type="paragraph" w:styleId="CommentSubject">
    <w:name w:val="annotation subject"/>
    <w:basedOn w:val="CommentText"/>
    <w:next w:val="CommentText"/>
    <w:link w:val="CommentSubjectChar"/>
    <w:uiPriority w:val="99"/>
    <w:semiHidden/>
    <w:unhideWhenUsed/>
    <w:rsid w:val="001E27CE"/>
    <w:rPr>
      <w:b/>
      <w:bCs/>
    </w:rPr>
  </w:style>
  <w:style w:type="character" w:customStyle="1" w:styleId="CommentSubjectChar">
    <w:name w:val="Comment Subject Char"/>
    <w:basedOn w:val="CommentTextChar"/>
    <w:link w:val="CommentSubject"/>
    <w:uiPriority w:val="99"/>
    <w:semiHidden/>
    <w:rsid w:val="001E27CE"/>
    <w:rPr>
      <w:b/>
      <w:bCs/>
      <w:sz w:val="20"/>
      <w:szCs w:val="20"/>
    </w:rPr>
  </w:style>
  <w:style w:type="paragraph" w:styleId="BalloonText">
    <w:name w:val="Balloon Text"/>
    <w:basedOn w:val="Normal"/>
    <w:link w:val="BalloonTextChar"/>
    <w:uiPriority w:val="99"/>
    <w:semiHidden/>
    <w:unhideWhenUsed/>
    <w:rsid w:val="001E27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27CE"/>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1E27CE"/>
    <w:rPr>
      <w:color w:val="605E5C"/>
      <w:shd w:val="clear" w:color="auto" w:fill="E1DFDD"/>
    </w:rPr>
  </w:style>
  <w:style w:type="paragraph" w:styleId="HTMLPreformatted">
    <w:name w:val="HTML Preformatted"/>
    <w:basedOn w:val="Normal"/>
    <w:link w:val="HTMLPreformattedChar"/>
    <w:uiPriority w:val="99"/>
    <w:semiHidden/>
    <w:unhideWhenUsed/>
    <w:rsid w:val="0022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fr-FR"/>
    </w:rPr>
  </w:style>
  <w:style w:type="character" w:customStyle="1" w:styleId="HTMLPreformattedChar">
    <w:name w:val="HTML Preformatted Char"/>
    <w:basedOn w:val="DefaultParagraphFont"/>
    <w:link w:val="HTMLPreformatted"/>
    <w:uiPriority w:val="99"/>
    <w:semiHidden/>
    <w:rsid w:val="00223562"/>
    <w:rPr>
      <w:rFonts w:ascii="Courier" w:hAnsi="Courier" w:cs="Courier"/>
      <w:sz w:val="20"/>
      <w:szCs w:val="20"/>
      <w:lang w:val="fr-FR"/>
    </w:rPr>
  </w:style>
  <w:style w:type="character" w:customStyle="1" w:styleId="y2iqfc">
    <w:name w:val="y2iqfc"/>
    <w:basedOn w:val="DefaultParagraphFont"/>
    <w:rsid w:val="00223562"/>
  </w:style>
  <w:style w:type="character" w:styleId="UnresolvedMention">
    <w:name w:val="Unresolved Mention"/>
    <w:basedOn w:val="DefaultParagraphFont"/>
    <w:uiPriority w:val="99"/>
    <w:semiHidden/>
    <w:unhideWhenUsed/>
    <w:rsid w:val="00095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6792">
      <w:bodyDiv w:val="1"/>
      <w:marLeft w:val="0"/>
      <w:marRight w:val="0"/>
      <w:marTop w:val="0"/>
      <w:marBottom w:val="0"/>
      <w:divBdr>
        <w:top w:val="none" w:sz="0" w:space="0" w:color="auto"/>
        <w:left w:val="none" w:sz="0" w:space="0" w:color="auto"/>
        <w:bottom w:val="none" w:sz="0" w:space="0" w:color="auto"/>
        <w:right w:val="none" w:sz="0" w:space="0" w:color="auto"/>
      </w:divBdr>
      <w:divsChild>
        <w:div w:id="2103838734">
          <w:marLeft w:val="0"/>
          <w:marRight w:val="0"/>
          <w:marTop w:val="0"/>
          <w:marBottom w:val="0"/>
          <w:divBdr>
            <w:top w:val="none" w:sz="0" w:space="0" w:color="auto"/>
            <w:left w:val="none" w:sz="0" w:space="0" w:color="auto"/>
            <w:bottom w:val="none" w:sz="0" w:space="0" w:color="auto"/>
            <w:right w:val="none" w:sz="0" w:space="0" w:color="auto"/>
          </w:divBdr>
        </w:div>
      </w:divsChild>
    </w:div>
    <w:div w:id="464466992">
      <w:bodyDiv w:val="1"/>
      <w:marLeft w:val="0"/>
      <w:marRight w:val="0"/>
      <w:marTop w:val="0"/>
      <w:marBottom w:val="0"/>
      <w:divBdr>
        <w:top w:val="none" w:sz="0" w:space="0" w:color="auto"/>
        <w:left w:val="none" w:sz="0" w:space="0" w:color="auto"/>
        <w:bottom w:val="none" w:sz="0" w:space="0" w:color="auto"/>
        <w:right w:val="none" w:sz="0" w:space="0" w:color="auto"/>
      </w:divBdr>
    </w:div>
    <w:div w:id="483084205">
      <w:bodyDiv w:val="1"/>
      <w:marLeft w:val="0"/>
      <w:marRight w:val="0"/>
      <w:marTop w:val="0"/>
      <w:marBottom w:val="0"/>
      <w:divBdr>
        <w:top w:val="none" w:sz="0" w:space="0" w:color="auto"/>
        <w:left w:val="none" w:sz="0" w:space="0" w:color="auto"/>
        <w:bottom w:val="none" w:sz="0" w:space="0" w:color="auto"/>
        <w:right w:val="none" w:sz="0" w:space="0" w:color="auto"/>
      </w:divBdr>
    </w:div>
    <w:div w:id="1767385974">
      <w:bodyDiv w:val="1"/>
      <w:marLeft w:val="0"/>
      <w:marRight w:val="0"/>
      <w:marTop w:val="0"/>
      <w:marBottom w:val="0"/>
      <w:divBdr>
        <w:top w:val="none" w:sz="0" w:space="0" w:color="auto"/>
        <w:left w:val="none" w:sz="0" w:space="0" w:color="auto"/>
        <w:bottom w:val="none" w:sz="0" w:space="0" w:color="auto"/>
        <w:right w:val="none" w:sz="0" w:space="0" w:color="auto"/>
      </w:divBdr>
    </w:div>
    <w:div w:id="20175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weri.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erence@weri.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ference@weri.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Yılmaz KILIÇASLAN</cp:lastModifiedBy>
  <cp:revision>2</cp:revision>
  <dcterms:created xsi:type="dcterms:W3CDTF">2024-06-15T20:52:00Z</dcterms:created>
  <dcterms:modified xsi:type="dcterms:W3CDTF">2024-06-15T20:52:00Z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47173c1747847de52e1b813cf80ad510ab439f3e46db36a69f93468f6d5b485b</vt:lpwstr>
  </property>
</Properties>
</file>